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5F0" w:rsidRDefault="00FC55F0" w:rsidP="000D0467">
      <w:pPr>
        <w:pStyle w:val="1"/>
        <w:spacing w:before="0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  <w:lang w:eastAsia="ru-RU"/>
        </w:rPr>
        <w:drawing>
          <wp:inline distT="0" distB="0" distL="0" distR="0" wp14:anchorId="2B01B741" wp14:editId="7BE008EF">
            <wp:extent cx="723900" cy="906780"/>
            <wp:effectExtent l="0" t="0" r="0" b="7620"/>
            <wp:docPr id="64" name="Рисунок 64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55F0" w:rsidRPr="000D0467" w:rsidRDefault="00FC55F0" w:rsidP="000D0467">
      <w:pPr>
        <w:pStyle w:val="1"/>
        <w:spacing w:before="0"/>
        <w:jc w:val="center"/>
        <w:rPr>
          <w:b/>
          <w:color w:val="000000"/>
          <w:sz w:val="36"/>
        </w:rPr>
      </w:pPr>
      <w:r w:rsidRPr="000D0467">
        <w:rPr>
          <w:b/>
          <w:color w:val="000000"/>
          <w:sz w:val="36"/>
        </w:rPr>
        <w:t>МЕСТНАЯ АДМИНИСТРАЦИЯ</w:t>
      </w:r>
    </w:p>
    <w:p w:rsidR="00FC55F0" w:rsidRPr="000D0467" w:rsidRDefault="00FC55F0" w:rsidP="000D0467">
      <w:pPr>
        <w:pStyle w:val="1"/>
        <w:spacing w:before="0"/>
        <w:jc w:val="center"/>
        <w:rPr>
          <w:b/>
          <w:color w:val="000000"/>
          <w:sz w:val="28"/>
        </w:rPr>
      </w:pPr>
      <w:r w:rsidRPr="000D0467">
        <w:rPr>
          <w:b/>
          <w:color w:val="000000"/>
          <w:sz w:val="28"/>
        </w:rPr>
        <w:t>МУНИЦИПАЛЬНОГО ОБРАЗОВАНИЯ ГОРОД ПЕТЕРГОФ</w:t>
      </w:r>
    </w:p>
    <w:p w:rsidR="00FC55F0" w:rsidRPr="00377116" w:rsidRDefault="00FC55F0" w:rsidP="000D0467">
      <w:pPr>
        <w:spacing w:after="0"/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FC55F0" w:rsidRPr="00FF2DA7" w:rsidRDefault="00FC55F0" w:rsidP="00FC55F0">
      <w:pPr>
        <w:pStyle w:val="3"/>
        <w:jc w:val="center"/>
        <w:rPr>
          <w:color w:val="000000"/>
          <w:sz w:val="28"/>
          <w:szCs w:val="28"/>
        </w:rPr>
      </w:pPr>
      <w:r w:rsidRPr="00FF2DA7">
        <w:rPr>
          <w:color w:val="000000"/>
          <w:sz w:val="28"/>
          <w:szCs w:val="28"/>
        </w:rPr>
        <w:t xml:space="preserve">ПОСТАНОВЛЕНИЕ </w:t>
      </w:r>
    </w:p>
    <w:p w:rsidR="00FC55F0" w:rsidRPr="00FC55F0" w:rsidRDefault="00FC55F0" w:rsidP="00FC55F0">
      <w:pPr>
        <w:jc w:val="both"/>
        <w:rPr>
          <w:rFonts w:ascii="Times New Roman" w:hAnsi="Times New Roman"/>
          <w:sz w:val="24"/>
          <w:szCs w:val="24"/>
        </w:rPr>
      </w:pPr>
      <w:r w:rsidRPr="00B918CC">
        <w:t xml:space="preserve"> </w:t>
      </w:r>
      <w:r>
        <w:t xml:space="preserve">            </w:t>
      </w:r>
      <w:r w:rsidR="004637AF">
        <w:rPr>
          <w:rFonts w:ascii="Times New Roman" w:hAnsi="Times New Roman"/>
          <w:sz w:val="24"/>
          <w:szCs w:val="24"/>
        </w:rPr>
        <w:t xml:space="preserve">11.01.2019 </w:t>
      </w:r>
      <w:r w:rsidRPr="00FC55F0">
        <w:rPr>
          <w:rFonts w:ascii="Times New Roman" w:hAnsi="Times New Roman"/>
          <w:sz w:val="24"/>
          <w:szCs w:val="24"/>
        </w:rPr>
        <w:t xml:space="preserve">года                                                    </w:t>
      </w:r>
      <w:r w:rsidR="004637AF">
        <w:rPr>
          <w:rFonts w:ascii="Times New Roman" w:hAnsi="Times New Roman"/>
          <w:sz w:val="24"/>
          <w:szCs w:val="24"/>
        </w:rPr>
        <w:t xml:space="preserve">                    </w:t>
      </w:r>
      <w:r w:rsidRPr="00FC55F0">
        <w:rPr>
          <w:rFonts w:ascii="Times New Roman" w:hAnsi="Times New Roman"/>
          <w:sz w:val="24"/>
          <w:szCs w:val="24"/>
        </w:rPr>
        <w:t xml:space="preserve">                             </w:t>
      </w:r>
      <w:r w:rsidR="004637AF">
        <w:rPr>
          <w:rFonts w:ascii="Times New Roman" w:hAnsi="Times New Roman"/>
          <w:sz w:val="24"/>
          <w:szCs w:val="24"/>
        </w:rPr>
        <w:t xml:space="preserve">                        </w:t>
      </w:r>
      <w:proofErr w:type="gramStart"/>
      <w:r w:rsidR="004637AF">
        <w:rPr>
          <w:rFonts w:ascii="Times New Roman" w:hAnsi="Times New Roman"/>
          <w:sz w:val="24"/>
          <w:szCs w:val="24"/>
        </w:rPr>
        <w:t>№  1</w:t>
      </w:r>
      <w:proofErr w:type="gramEnd"/>
    </w:p>
    <w:p w:rsidR="00FC55F0" w:rsidRPr="00FC55F0" w:rsidRDefault="00FC55F0" w:rsidP="00FC55F0">
      <w:pPr>
        <w:autoSpaceDE w:val="0"/>
        <w:autoSpaceDN w:val="0"/>
        <w:adjustRightInd w:val="0"/>
        <w:ind w:left="709" w:right="4393"/>
        <w:jc w:val="both"/>
        <w:rPr>
          <w:rFonts w:ascii="Times New Roman" w:hAnsi="Times New Roman"/>
          <w:spacing w:val="-2"/>
          <w:sz w:val="24"/>
          <w:szCs w:val="24"/>
        </w:rPr>
      </w:pPr>
      <w:r w:rsidRPr="00FC55F0">
        <w:rPr>
          <w:rFonts w:ascii="Times New Roman" w:hAnsi="Times New Roman"/>
          <w:spacing w:val="-2"/>
          <w:sz w:val="24"/>
          <w:szCs w:val="24"/>
        </w:rPr>
        <w:t>Об утверждении нормативных затрат на обеспечение функций муниципального казенного учреждения муниципального образования город Петергоф «Спортивно-оздоровительный центр»</w:t>
      </w:r>
      <w:r>
        <w:rPr>
          <w:rFonts w:ascii="Times New Roman" w:hAnsi="Times New Roman"/>
          <w:spacing w:val="-2"/>
          <w:sz w:val="24"/>
          <w:szCs w:val="24"/>
        </w:rPr>
        <w:t xml:space="preserve"> на 2019</w:t>
      </w:r>
      <w:r w:rsidRPr="00FC55F0">
        <w:rPr>
          <w:rFonts w:ascii="Times New Roman" w:hAnsi="Times New Roman"/>
          <w:spacing w:val="-2"/>
          <w:sz w:val="24"/>
          <w:szCs w:val="24"/>
        </w:rPr>
        <w:t xml:space="preserve"> год</w:t>
      </w:r>
    </w:p>
    <w:p w:rsidR="00FC55F0" w:rsidRPr="00FC55F0" w:rsidRDefault="00023A51" w:rsidP="00023A51">
      <w:pPr>
        <w:autoSpaceDE w:val="0"/>
        <w:autoSpaceDN w:val="0"/>
        <w:adjustRightInd w:val="0"/>
        <w:ind w:left="709"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FC55F0" w:rsidRPr="00FC55F0">
        <w:rPr>
          <w:rFonts w:ascii="Times New Roman" w:hAnsi="Times New Roman"/>
          <w:sz w:val="28"/>
          <w:szCs w:val="28"/>
        </w:rPr>
        <w:t xml:space="preserve">В соответствии с частью 5 статьи 19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</w:t>
      </w:r>
      <w:r w:rsidR="00FC55F0" w:rsidRPr="00FC55F0">
        <w:rPr>
          <w:rFonts w:ascii="Times New Roman" w:eastAsiaTheme="minorHAnsi" w:hAnsi="Times New Roman"/>
          <w:sz w:val="28"/>
          <w:szCs w:val="28"/>
        </w:rPr>
        <w:t xml:space="preserve">постановлением местной администрации </w:t>
      </w:r>
      <w:r w:rsidR="00FC55F0" w:rsidRPr="00FC55F0"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постановлением местной администрации муниципального образования город Петергоф от 04.07.2016 № 72 «Об утверждении правил определения нормативных затрат на обеспечение функций </w:t>
      </w:r>
      <w:r>
        <w:rPr>
          <w:rFonts w:ascii="Times New Roman" w:hAnsi="Times New Roman"/>
          <w:sz w:val="28"/>
          <w:szCs w:val="28"/>
        </w:rPr>
        <w:t>муниципальных органов муниципального образования город Петергоф, в том числе подведомст</w:t>
      </w:r>
      <w:r w:rsidR="007A7B2B">
        <w:rPr>
          <w:rFonts w:ascii="Times New Roman" w:hAnsi="Times New Roman"/>
          <w:sz w:val="28"/>
          <w:szCs w:val="28"/>
        </w:rPr>
        <w:t>венных им казенных учреждений»</w:t>
      </w:r>
    </w:p>
    <w:p w:rsidR="00FC55F0" w:rsidRPr="00FC55F0" w:rsidRDefault="00023A51" w:rsidP="00FC55F0">
      <w:pPr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FC55F0" w:rsidRPr="00FC55F0">
        <w:rPr>
          <w:rFonts w:ascii="Times New Roman" w:hAnsi="Times New Roman"/>
          <w:sz w:val="28"/>
          <w:szCs w:val="28"/>
        </w:rPr>
        <w:t>местная администрация муниципального образования город Петергоф</w:t>
      </w:r>
    </w:p>
    <w:p w:rsidR="00FC55F0" w:rsidRPr="00FC55F0" w:rsidRDefault="00FC55F0" w:rsidP="00FC55F0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FC55F0">
        <w:rPr>
          <w:rFonts w:ascii="Times New Roman" w:hAnsi="Times New Roman"/>
          <w:sz w:val="28"/>
          <w:szCs w:val="28"/>
        </w:rPr>
        <w:t xml:space="preserve">                              ПОСТАНОВЛЯЕТ:</w:t>
      </w:r>
    </w:p>
    <w:p w:rsidR="00023A51" w:rsidRDefault="00023A51" w:rsidP="00023A51">
      <w:pPr>
        <w:autoSpaceDE w:val="0"/>
        <w:autoSpaceDN w:val="0"/>
        <w:adjustRightInd w:val="0"/>
        <w:ind w:left="709" w:firstLine="540"/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1. </w:t>
      </w:r>
      <w:r w:rsidR="00FC55F0" w:rsidRPr="00023A51">
        <w:rPr>
          <w:rFonts w:ascii="Times New Roman" w:hAnsi="Times New Roman"/>
          <w:spacing w:val="-2"/>
          <w:sz w:val="28"/>
          <w:szCs w:val="28"/>
        </w:rPr>
        <w:t xml:space="preserve">Утвердить нормативные затраты на обеспечение функций муниципального казенного учреждения муниципального образования город Петергоф «Спортивно-оздоровительный центр» на 2019 год согласно </w:t>
      </w:r>
      <w:proofErr w:type="gramStart"/>
      <w:r w:rsidR="00FC55F0" w:rsidRPr="00023A51">
        <w:rPr>
          <w:rFonts w:ascii="Times New Roman" w:hAnsi="Times New Roman"/>
          <w:spacing w:val="-2"/>
          <w:sz w:val="28"/>
          <w:szCs w:val="28"/>
        </w:rPr>
        <w:t>приложению</w:t>
      </w:r>
      <w:proofErr w:type="gramEnd"/>
      <w:r w:rsidR="00FC55F0" w:rsidRPr="00023A51">
        <w:rPr>
          <w:rFonts w:ascii="Times New Roman" w:hAnsi="Times New Roman"/>
          <w:spacing w:val="-2"/>
          <w:sz w:val="28"/>
          <w:szCs w:val="28"/>
        </w:rPr>
        <w:t xml:space="preserve"> к настоящему постановлению.</w:t>
      </w:r>
    </w:p>
    <w:p w:rsidR="00023A51" w:rsidRDefault="00023A51" w:rsidP="00023A51">
      <w:pPr>
        <w:autoSpaceDE w:val="0"/>
        <w:autoSpaceDN w:val="0"/>
        <w:adjustRightInd w:val="0"/>
        <w:ind w:left="709" w:firstLine="540"/>
        <w:jc w:val="both"/>
        <w:rPr>
          <w:rStyle w:val="a7"/>
          <w:rFonts w:eastAsia="Calibri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 xml:space="preserve">2 </w:t>
      </w:r>
      <w:r w:rsidR="00FC55F0" w:rsidRPr="00023A51">
        <w:rPr>
          <w:rStyle w:val="a7"/>
          <w:rFonts w:eastAsia="Calibri"/>
          <w:sz w:val="28"/>
          <w:szCs w:val="28"/>
        </w:rPr>
        <w:t>Отделу закупок и юридического сопровождения разместить настоящее постановление в единой информационной системе в сфере закупок в информационно-телекоммуникационной сети «Интернет» (www.zakupki. gov.ru).</w:t>
      </w:r>
    </w:p>
    <w:p w:rsidR="00FC55F0" w:rsidRPr="00023A51" w:rsidRDefault="00023A51" w:rsidP="00023A51">
      <w:pPr>
        <w:autoSpaceDE w:val="0"/>
        <w:autoSpaceDN w:val="0"/>
        <w:adjustRightInd w:val="0"/>
        <w:ind w:left="709" w:firstLine="540"/>
        <w:jc w:val="both"/>
        <w:rPr>
          <w:rFonts w:ascii="Times New Roman" w:hAnsi="Times New Roman"/>
          <w:spacing w:val="-2"/>
          <w:sz w:val="28"/>
          <w:szCs w:val="28"/>
        </w:rPr>
      </w:pPr>
      <w:r w:rsidRPr="00023A51">
        <w:rPr>
          <w:rStyle w:val="a7"/>
          <w:rFonts w:eastAsia="Calibri"/>
          <w:sz w:val="28"/>
          <w:szCs w:val="28"/>
        </w:rPr>
        <w:t>3.</w:t>
      </w:r>
      <w:r w:rsidR="00FC55F0" w:rsidRPr="00023A51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со дня его </w:t>
      </w:r>
      <w:r w:rsidR="00C017B9" w:rsidRPr="00023A51">
        <w:rPr>
          <w:rFonts w:ascii="Times New Roman" w:hAnsi="Times New Roman"/>
          <w:sz w:val="28"/>
          <w:szCs w:val="28"/>
        </w:rPr>
        <w:t>подписания.</w:t>
      </w:r>
    </w:p>
    <w:p w:rsidR="00FC55F0" w:rsidRPr="00FC55F0" w:rsidRDefault="00FC55F0" w:rsidP="007A7B2B">
      <w:pPr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 w:rsidRPr="00FC55F0">
        <w:rPr>
          <w:rFonts w:ascii="Times New Roman" w:hAnsi="Times New Roman"/>
          <w:sz w:val="28"/>
          <w:szCs w:val="28"/>
        </w:rPr>
        <w:t xml:space="preserve">Глава местной администрации </w:t>
      </w:r>
    </w:p>
    <w:p w:rsidR="00FC55F0" w:rsidRPr="00FC55F0" w:rsidRDefault="00FC55F0" w:rsidP="007A7B2B">
      <w:pPr>
        <w:spacing w:after="0"/>
        <w:ind w:left="567"/>
        <w:jc w:val="both"/>
        <w:rPr>
          <w:rFonts w:ascii="Times New Roman" w:hAnsi="Times New Roman"/>
          <w:sz w:val="28"/>
          <w:szCs w:val="28"/>
        </w:rPr>
      </w:pPr>
      <w:r w:rsidRPr="00FC55F0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FC55F0" w:rsidRDefault="00FC55F0" w:rsidP="007A7B2B">
      <w:pPr>
        <w:spacing w:after="0"/>
        <w:ind w:left="567"/>
        <w:jc w:val="both"/>
        <w:rPr>
          <w:rFonts w:ascii="Times New Roman" w:hAnsi="Times New Roman"/>
        </w:rPr>
      </w:pPr>
      <w:r w:rsidRPr="00FC55F0">
        <w:rPr>
          <w:rFonts w:ascii="Times New Roman" w:hAnsi="Times New Roman"/>
          <w:sz w:val="28"/>
          <w:szCs w:val="28"/>
        </w:rPr>
        <w:t>город Петергоф                                                                                                  А.В. Шифман</w:t>
      </w:r>
    </w:p>
    <w:p w:rsidR="00FC55F0" w:rsidRDefault="00FC55F0" w:rsidP="00FC55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FC55F0" w:rsidRDefault="00FC55F0" w:rsidP="00FC55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FC55F0" w:rsidRDefault="00FC55F0" w:rsidP="00FC55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  <w:sectPr w:rsidR="00FC55F0" w:rsidSect="00FC55F0">
          <w:headerReference w:type="default" r:id="rId8"/>
          <w:pgSz w:w="11905" w:h="16838"/>
          <w:pgMar w:top="567" w:right="567" w:bottom="567" w:left="567" w:header="720" w:footer="720" w:gutter="0"/>
          <w:cols w:space="720"/>
          <w:noEndnote/>
          <w:docGrid w:linePitch="299"/>
        </w:sectPr>
      </w:pPr>
    </w:p>
    <w:p w:rsidR="000D0467" w:rsidRDefault="000D0467" w:rsidP="007A7B2B">
      <w:pPr>
        <w:spacing w:after="0"/>
        <w:jc w:val="right"/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       </w:t>
      </w:r>
      <w:r>
        <w:t xml:space="preserve">Приложение </w:t>
      </w:r>
    </w:p>
    <w:p w:rsidR="000D0467" w:rsidRDefault="000D0467" w:rsidP="007A7B2B">
      <w:pPr>
        <w:spacing w:after="0"/>
        <w:jc w:val="right"/>
      </w:pPr>
      <w:r>
        <w:t xml:space="preserve">к постановлению местной администрации </w:t>
      </w:r>
    </w:p>
    <w:p w:rsidR="000D0467" w:rsidRDefault="000D0467" w:rsidP="007A7B2B">
      <w:pPr>
        <w:spacing w:after="0"/>
        <w:jc w:val="right"/>
      </w:pPr>
      <w:r>
        <w:t>муниципального образования город Петергоф</w:t>
      </w:r>
    </w:p>
    <w:p w:rsidR="000D0467" w:rsidRDefault="004637AF" w:rsidP="007A7B2B">
      <w:pPr>
        <w:spacing w:after="0"/>
        <w:jc w:val="right"/>
      </w:pPr>
      <w:r>
        <w:t xml:space="preserve">от 11.01.2019 </w:t>
      </w:r>
      <w:bookmarkStart w:id="0" w:name="_GoBack"/>
      <w:bookmarkEnd w:id="0"/>
      <w:r>
        <w:t>года № 1</w:t>
      </w:r>
    </w:p>
    <w:p w:rsidR="00FC55F0" w:rsidRDefault="00FC55F0" w:rsidP="00FC55F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0410C5" w:rsidRPr="007A7B2B" w:rsidRDefault="000410C5" w:rsidP="007A7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7B2B">
        <w:rPr>
          <w:rFonts w:ascii="Times New Roman" w:hAnsi="Times New Roman"/>
          <w:b/>
          <w:sz w:val="24"/>
          <w:szCs w:val="24"/>
        </w:rPr>
        <w:t>НОРМАТИВНЫЕ ЗАТРАТЫ</w:t>
      </w:r>
    </w:p>
    <w:p w:rsidR="000410C5" w:rsidRPr="007A7B2B" w:rsidRDefault="000410C5" w:rsidP="007A7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A7B2B">
        <w:rPr>
          <w:rFonts w:ascii="Times New Roman" w:hAnsi="Times New Roman"/>
          <w:b/>
          <w:sz w:val="24"/>
          <w:szCs w:val="24"/>
        </w:rPr>
        <w:t xml:space="preserve">на обеспечение функций Муниципального казенного учреждения Муниципального образования город Петергоф «Спортивно-оздоровительный </w:t>
      </w:r>
      <w:proofErr w:type="gramStart"/>
      <w:r w:rsidRPr="007A7B2B">
        <w:rPr>
          <w:rFonts w:ascii="Times New Roman" w:hAnsi="Times New Roman"/>
          <w:b/>
          <w:sz w:val="24"/>
          <w:szCs w:val="24"/>
        </w:rPr>
        <w:t>центр»</w:t>
      </w:r>
      <w:r w:rsidR="007A7B2B" w:rsidRPr="007A7B2B">
        <w:rPr>
          <w:rFonts w:ascii="Times New Roman" w:hAnsi="Times New Roman"/>
          <w:b/>
          <w:sz w:val="24"/>
          <w:szCs w:val="24"/>
        </w:rPr>
        <w:t xml:space="preserve">  на</w:t>
      </w:r>
      <w:proofErr w:type="gramEnd"/>
      <w:r w:rsidR="007A7B2B" w:rsidRPr="007A7B2B">
        <w:rPr>
          <w:rFonts w:ascii="Times New Roman" w:hAnsi="Times New Roman"/>
          <w:b/>
          <w:sz w:val="24"/>
          <w:szCs w:val="24"/>
        </w:rPr>
        <w:t xml:space="preserve"> </w:t>
      </w:r>
      <w:r w:rsidRPr="007A7B2B">
        <w:rPr>
          <w:rFonts w:ascii="Times New Roman" w:hAnsi="Times New Roman"/>
          <w:b/>
          <w:sz w:val="24"/>
          <w:szCs w:val="24"/>
        </w:rPr>
        <w:t>2019</w:t>
      </w:r>
      <w:r w:rsidR="007A7B2B" w:rsidRPr="007A7B2B">
        <w:rPr>
          <w:rFonts w:ascii="Times New Roman" w:hAnsi="Times New Roman"/>
          <w:b/>
          <w:sz w:val="24"/>
          <w:szCs w:val="24"/>
        </w:rPr>
        <w:t xml:space="preserve"> год</w:t>
      </w:r>
    </w:p>
    <w:p w:rsidR="007A7B2B" w:rsidRPr="007A7B2B" w:rsidRDefault="007A7B2B" w:rsidP="007A7B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"/>
        <w:gridCol w:w="2521"/>
        <w:gridCol w:w="1917"/>
        <w:gridCol w:w="5171"/>
      </w:tblGrid>
      <w:tr w:rsidR="000410C5" w:rsidRPr="00AF4B1B" w:rsidTr="007A7B2B">
        <w:trPr>
          <w:trHeight w:val="1187"/>
        </w:trPr>
        <w:tc>
          <w:tcPr>
            <w:tcW w:w="8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 xml:space="preserve">№ </w:t>
            </w:r>
            <w:r w:rsidRPr="00AF4B1B">
              <w:rPr>
                <w:rFonts w:ascii="Times New Roman" w:hAnsi="Times New Roman"/>
                <w:b/>
                <w:sz w:val="20"/>
                <w:szCs w:val="20"/>
              </w:rPr>
              <w:br/>
              <w:t>п/п</w:t>
            </w:r>
          </w:p>
        </w:tc>
        <w:tc>
          <w:tcPr>
            <w:tcW w:w="25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410C5" w:rsidRPr="00AF4B1B" w:rsidRDefault="000410C5" w:rsidP="00E717D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eastAsia="Times New Roman" w:hAnsi="Times New Roman"/>
                <w:b/>
                <w:sz w:val="20"/>
                <w:szCs w:val="20"/>
              </w:rPr>
              <w:t>Вид (группа, подгруппа) затрат</w:t>
            </w:r>
          </w:p>
        </w:tc>
        <w:tc>
          <w:tcPr>
            <w:tcW w:w="1917" w:type="dxa"/>
            <w:tcBorders>
              <w:top w:val="single" w:sz="4" w:space="0" w:color="auto"/>
            </w:tcBorders>
            <w:shd w:val="clear" w:color="auto" w:fill="auto"/>
          </w:tcPr>
          <w:p w:rsidR="000410C5" w:rsidRPr="00776D72" w:rsidRDefault="000410C5" w:rsidP="007A7B2B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76D72">
              <w:rPr>
                <w:rFonts w:ascii="Times New Roman" w:hAnsi="Times New Roman"/>
                <w:b/>
                <w:sz w:val="20"/>
                <w:szCs w:val="20"/>
              </w:rPr>
              <w:t xml:space="preserve">Значение нормативных </w:t>
            </w:r>
            <w:proofErr w:type="gramStart"/>
            <w:r w:rsidRPr="00776D72">
              <w:rPr>
                <w:rFonts w:ascii="Times New Roman" w:hAnsi="Times New Roman"/>
                <w:b/>
                <w:sz w:val="20"/>
                <w:szCs w:val="20"/>
              </w:rPr>
              <w:t>затрат ,</w:t>
            </w:r>
            <w:proofErr w:type="gramEnd"/>
            <w:r w:rsidRPr="00776D72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</w:p>
        </w:tc>
        <w:tc>
          <w:tcPr>
            <w:tcW w:w="51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410C5" w:rsidRPr="00AF4B1B" w:rsidRDefault="000410C5" w:rsidP="00E717DC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eastAsia="Times New Roman" w:hAnsi="Times New Roman"/>
                <w:b/>
                <w:sz w:val="20"/>
                <w:szCs w:val="20"/>
              </w:rPr>
              <w:t>Порядок расчета нормативных затрат</w:t>
            </w:r>
          </w:p>
        </w:tc>
      </w:tr>
      <w:tr w:rsidR="000410C5" w:rsidRPr="00AF4B1B" w:rsidTr="007A7B2B">
        <w:tc>
          <w:tcPr>
            <w:tcW w:w="876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521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917" w:type="dxa"/>
            <w:shd w:val="clear" w:color="auto" w:fill="auto"/>
          </w:tcPr>
          <w:p w:rsidR="000410C5" w:rsidRPr="00776D72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76D72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5171" w:type="dxa"/>
            <w:shd w:val="clear" w:color="auto" w:fill="auto"/>
            <w:vAlign w:val="center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</w:tr>
      <w:tr w:rsidR="000410C5" w:rsidRPr="00AF4B1B" w:rsidTr="007A7B2B">
        <w:trPr>
          <w:trHeight w:val="1242"/>
        </w:trPr>
        <w:tc>
          <w:tcPr>
            <w:tcW w:w="876" w:type="dxa"/>
            <w:shd w:val="clear" w:color="auto" w:fill="auto"/>
          </w:tcPr>
          <w:p w:rsidR="000410C5" w:rsidRPr="00AF4B1B" w:rsidRDefault="000410C5" w:rsidP="00E717DC">
            <w:pPr>
              <w:pStyle w:val="ConsPlusNormal"/>
              <w:rPr>
                <w:b/>
                <w:bCs/>
                <w:color w:val="000001"/>
              </w:rPr>
            </w:pPr>
            <w:r w:rsidRPr="00AF4B1B">
              <w:rPr>
                <w:bCs/>
                <w:color w:val="000001"/>
              </w:rPr>
              <w:t xml:space="preserve"> </w:t>
            </w:r>
            <w:r w:rsidRPr="00AF4B1B">
              <w:rPr>
                <w:b/>
                <w:bCs/>
                <w:color w:val="000001"/>
              </w:rPr>
              <w:t>1</w:t>
            </w:r>
          </w:p>
        </w:tc>
        <w:tc>
          <w:tcPr>
            <w:tcW w:w="2521" w:type="dxa"/>
            <w:shd w:val="clear" w:color="auto" w:fill="auto"/>
          </w:tcPr>
          <w:p w:rsidR="000410C5" w:rsidRPr="00AF4B1B" w:rsidRDefault="000410C5" w:rsidP="00E717DC">
            <w:pPr>
              <w:pStyle w:val="ConsPlusNormal"/>
              <w:rPr>
                <w:bCs/>
                <w:color w:val="000001"/>
              </w:rPr>
            </w:pPr>
            <w:r w:rsidRPr="00AF4B1B">
              <w:rPr>
                <w:bCs/>
                <w:color w:val="000001"/>
              </w:rPr>
              <w:t>Затраты на информационно-коммуникационные технологии</w:t>
            </w:r>
          </w:p>
        </w:tc>
        <w:tc>
          <w:tcPr>
            <w:tcW w:w="1917" w:type="dxa"/>
            <w:shd w:val="clear" w:color="auto" w:fill="auto"/>
          </w:tcPr>
          <w:p w:rsidR="000410C5" w:rsidRPr="00776D72" w:rsidRDefault="000410C5" w:rsidP="00E717DC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76D72">
              <w:rPr>
                <w:rFonts w:ascii="Times New Roman" w:hAnsi="Times New Roman"/>
                <w:b/>
                <w:bCs/>
                <w:sz w:val="20"/>
                <w:szCs w:val="20"/>
              </w:rPr>
              <w:t>147259,38</w:t>
            </w:r>
          </w:p>
          <w:p w:rsidR="000410C5" w:rsidRPr="00776D72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171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Нормативные затраты</w:t>
            </w:r>
            <w:r w:rsidRPr="00AF4B1B">
              <w:rPr>
                <w:rFonts w:ascii="Times New Roman" w:hAnsi="Times New Roman"/>
                <w:bCs/>
                <w:sz w:val="20"/>
                <w:szCs w:val="20"/>
              </w:rPr>
              <w:t xml:space="preserve"> на информационно-коммуникационные технологии</w:t>
            </w:r>
            <w:r w:rsidRPr="00AF4B1B">
              <w:rPr>
                <w:rFonts w:ascii="Times New Roman" w:hAnsi="Times New Roman"/>
                <w:sz w:val="20"/>
                <w:szCs w:val="20"/>
              </w:rPr>
              <w:t xml:space="preserve"> включают в себя: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- затраты на услуги связи;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- нормативные затраты на содержание имущества;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- нормативные затраты на приобретение прочих работ и услуг, не относящихся к затратам на услуги связи, аренду и содержание имущества;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-затраты на услуги ФГУП почты России</w:t>
            </w:r>
          </w:p>
        </w:tc>
      </w:tr>
      <w:tr w:rsidR="000410C5" w:rsidRPr="00AF4B1B" w:rsidTr="007A7B2B">
        <w:tc>
          <w:tcPr>
            <w:tcW w:w="876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1.1.</w:t>
            </w:r>
          </w:p>
        </w:tc>
        <w:tc>
          <w:tcPr>
            <w:tcW w:w="2521" w:type="dxa"/>
            <w:shd w:val="clear" w:color="auto" w:fill="auto"/>
          </w:tcPr>
          <w:p w:rsidR="000410C5" w:rsidRPr="00AF4B1B" w:rsidRDefault="000410C5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услуги связи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0410C5" w:rsidRPr="00776D72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6D72">
              <w:rPr>
                <w:rFonts w:ascii="Times New Roman" w:hAnsi="Times New Roman"/>
                <w:sz w:val="20"/>
                <w:szCs w:val="20"/>
              </w:rPr>
              <w:t>70510,66</w:t>
            </w:r>
          </w:p>
        </w:tc>
        <w:tc>
          <w:tcPr>
            <w:tcW w:w="5171" w:type="dxa"/>
            <w:shd w:val="clear" w:color="auto" w:fill="auto"/>
            <w:vAlign w:val="center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Расчет нормативных затрат на услуги связи осуществляется исходя из следующих подгрупп затрат: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 xml:space="preserve">Затраты на сеть "Интернет" и услуги </w:t>
            </w:r>
            <w:proofErr w:type="spellStart"/>
            <w:r w:rsidRPr="00AF4B1B">
              <w:rPr>
                <w:rFonts w:ascii="Times New Roman" w:hAnsi="Times New Roman"/>
                <w:sz w:val="20"/>
                <w:szCs w:val="20"/>
              </w:rPr>
              <w:t>интернет-провайдеров</w:t>
            </w:r>
            <w:proofErr w:type="spellEnd"/>
            <w:r w:rsidRPr="00AF4B1B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электросвязь, относящуюся к связи специального назначения, используемой на региональном уровне;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Абонентская плата за услуги связи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Услуги внутризоновой телефонной связи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 xml:space="preserve">Услуги местной </w:t>
            </w:r>
            <w:proofErr w:type="gramStart"/>
            <w:r w:rsidRPr="00AF4B1B">
              <w:rPr>
                <w:rFonts w:ascii="Times New Roman" w:hAnsi="Times New Roman"/>
                <w:sz w:val="20"/>
                <w:szCs w:val="20"/>
              </w:rPr>
              <w:t>телефонной  связи</w:t>
            </w:r>
            <w:proofErr w:type="gramEnd"/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Услуги междугородней телефонной связи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Абонентская плата за услуги «Виртуальная АТС»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410C5" w:rsidRPr="00AF4B1B" w:rsidTr="007A7B2B">
        <w:tc>
          <w:tcPr>
            <w:tcW w:w="876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21" w:type="dxa"/>
            <w:shd w:val="clear" w:color="auto" w:fill="auto"/>
          </w:tcPr>
          <w:p w:rsidR="000410C5" w:rsidRPr="00AF4B1B" w:rsidRDefault="000410C5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0410C5" w:rsidRPr="00776D72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1" w:type="dxa"/>
            <w:shd w:val="clear" w:color="auto" w:fill="auto"/>
            <w:vAlign w:val="center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410C5" w:rsidRPr="00AF4B1B" w:rsidTr="007A7B2B">
        <w:trPr>
          <w:trHeight w:val="3320"/>
        </w:trPr>
        <w:tc>
          <w:tcPr>
            <w:tcW w:w="876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1.1.1.</w:t>
            </w:r>
          </w:p>
        </w:tc>
        <w:tc>
          <w:tcPr>
            <w:tcW w:w="2521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 xml:space="preserve">Затраты на сеть "Интернет" и услуги </w:t>
            </w:r>
            <w:proofErr w:type="spellStart"/>
            <w:r w:rsidRPr="00AF4B1B">
              <w:rPr>
                <w:rFonts w:ascii="Times New Roman" w:hAnsi="Times New Roman"/>
                <w:sz w:val="20"/>
                <w:szCs w:val="20"/>
              </w:rPr>
              <w:t>интернет-провайдеров</w:t>
            </w:r>
            <w:proofErr w:type="spellEnd"/>
          </w:p>
        </w:tc>
        <w:tc>
          <w:tcPr>
            <w:tcW w:w="1917" w:type="dxa"/>
            <w:shd w:val="clear" w:color="auto" w:fill="auto"/>
          </w:tcPr>
          <w:p w:rsidR="000410C5" w:rsidRPr="00776D72" w:rsidRDefault="00837000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29500,00</w:t>
            </w:r>
          </w:p>
        </w:tc>
        <w:tc>
          <w:tcPr>
            <w:tcW w:w="5171" w:type="dxa"/>
            <w:shd w:val="clear" w:color="auto" w:fill="auto"/>
            <w:vAlign w:val="center"/>
          </w:tcPr>
          <w:p w:rsidR="000410C5" w:rsidRPr="00AF4B1B" w:rsidRDefault="000410C5" w:rsidP="00E717DC">
            <w:pPr>
              <w:pStyle w:val="a6"/>
              <w:rPr>
                <w:sz w:val="20"/>
                <w:szCs w:val="20"/>
              </w:rPr>
            </w:pPr>
            <w:r w:rsidRPr="00AF4B1B">
              <w:rPr>
                <w:sz w:val="20"/>
                <w:szCs w:val="20"/>
              </w:rPr>
              <w:t xml:space="preserve"> Затраты на сеть "Интернет" и услуги </w:t>
            </w:r>
            <w:proofErr w:type="spellStart"/>
            <w:r w:rsidRPr="00AF4B1B">
              <w:rPr>
                <w:sz w:val="20"/>
                <w:szCs w:val="20"/>
              </w:rPr>
              <w:t>интернет-провайдеров</w:t>
            </w:r>
            <w:proofErr w:type="spellEnd"/>
            <w:r w:rsidRPr="00AF4B1B">
              <w:rPr>
                <w:sz w:val="20"/>
                <w:szCs w:val="20"/>
              </w:rPr>
              <w:t xml:space="preserve"> (</w:t>
            </w:r>
            <w:r w:rsidRPr="00AF4B1B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20980" cy="274320"/>
                  <wp:effectExtent l="0" t="0" r="7620" b="0"/>
                  <wp:docPr id="216" name="Рисунок 216" descr="base_1_195511_4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1" descr="base_1_195511_4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sz w:val="20"/>
                <w:szCs w:val="20"/>
              </w:rPr>
              <w:t>) определяются по формуле:</w:t>
            </w:r>
          </w:p>
          <w:p w:rsidR="000410C5" w:rsidRPr="00AF4B1B" w:rsidRDefault="000410C5" w:rsidP="00E717DC">
            <w:pPr>
              <w:pStyle w:val="a6"/>
              <w:rPr>
                <w:sz w:val="20"/>
                <w:szCs w:val="20"/>
              </w:rPr>
            </w:pPr>
            <w:r w:rsidRPr="00AF4B1B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874520" cy="518160"/>
                  <wp:effectExtent l="0" t="0" r="0" b="0"/>
                  <wp:docPr id="215" name="Рисунок 215" descr="base_1_195511_4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2" descr="base_1_195511_4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452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sz w:val="20"/>
                <w:szCs w:val="20"/>
              </w:rPr>
              <w:t>,</w:t>
            </w:r>
          </w:p>
          <w:p w:rsidR="000410C5" w:rsidRPr="00AF4B1B" w:rsidRDefault="000410C5" w:rsidP="00E717DC">
            <w:pPr>
              <w:pStyle w:val="a6"/>
              <w:rPr>
                <w:sz w:val="20"/>
                <w:szCs w:val="20"/>
              </w:rPr>
            </w:pPr>
            <w:r w:rsidRPr="00AF4B1B">
              <w:rPr>
                <w:sz w:val="20"/>
                <w:szCs w:val="20"/>
              </w:rPr>
              <w:t>где:</w:t>
            </w:r>
          </w:p>
          <w:p w:rsidR="000410C5" w:rsidRPr="00AF4B1B" w:rsidRDefault="000410C5" w:rsidP="00E717DC">
            <w:pPr>
              <w:pStyle w:val="a6"/>
              <w:rPr>
                <w:sz w:val="20"/>
                <w:szCs w:val="20"/>
              </w:rPr>
            </w:pPr>
            <w:r w:rsidRPr="00AF4B1B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04800" cy="274320"/>
                  <wp:effectExtent l="0" t="0" r="0" b="0"/>
                  <wp:docPr id="214" name="Рисунок 214" descr="base_1_195511_4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3" descr="base_1_195511_47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sz w:val="20"/>
                <w:szCs w:val="20"/>
              </w:rPr>
              <w:t xml:space="preserve"> - количество каналов передачи данных сети "Интернет" с i-й пропускной способностью;</w:t>
            </w:r>
          </w:p>
          <w:p w:rsidR="000410C5" w:rsidRPr="00AF4B1B" w:rsidRDefault="000410C5" w:rsidP="00E717DC">
            <w:pPr>
              <w:pStyle w:val="a6"/>
              <w:rPr>
                <w:sz w:val="20"/>
                <w:szCs w:val="20"/>
              </w:rPr>
            </w:pPr>
            <w:r w:rsidRPr="00AF4B1B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266700" cy="274320"/>
                  <wp:effectExtent l="0" t="0" r="0" b="0"/>
                  <wp:docPr id="213" name="Рисунок 213" descr="base_1_195511_4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4" descr="base_1_195511_47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sz w:val="20"/>
                <w:szCs w:val="20"/>
              </w:rPr>
              <w:t xml:space="preserve"> - месячная цена аренды канала передачи данных сети "Интернет" с i-й пропускной способностью;</w:t>
            </w:r>
          </w:p>
          <w:p w:rsidR="000410C5" w:rsidRPr="00AF4B1B" w:rsidRDefault="000410C5" w:rsidP="00E717DC">
            <w:pPr>
              <w:pStyle w:val="a6"/>
              <w:rPr>
                <w:sz w:val="20"/>
                <w:szCs w:val="20"/>
              </w:rPr>
            </w:pPr>
            <w:r w:rsidRPr="00AF4B1B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20040" cy="274320"/>
                  <wp:effectExtent l="0" t="0" r="3810" b="0"/>
                  <wp:docPr id="212" name="Рисунок 212" descr="base_1_195511_4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5" descr="base_1_195511_47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sz w:val="20"/>
                <w:szCs w:val="20"/>
              </w:rPr>
              <w:t xml:space="preserve"> - количество месяцев аренды канала передачи данных сети "Интернет" с i-й пропускной способностью.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410C5" w:rsidRPr="00AF4B1B" w:rsidTr="007A7B2B">
        <w:tc>
          <w:tcPr>
            <w:tcW w:w="876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1.1.2.</w:t>
            </w:r>
          </w:p>
        </w:tc>
        <w:tc>
          <w:tcPr>
            <w:tcW w:w="2521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электросвязь, относящуюся к связи специального назначения, используемой на региональном уровне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0410C5" w:rsidRPr="00776D72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6D72">
              <w:rPr>
                <w:rFonts w:ascii="Times New Roman" w:hAnsi="Times New Roman"/>
                <w:sz w:val="20"/>
                <w:szCs w:val="20"/>
              </w:rPr>
              <w:t>11040,00</w:t>
            </w:r>
          </w:p>
        </w:tc>
        <w:tc>
          <w:tcPr>
            <w:tcW w:w="5171" w:type="dxa"/>
            <w:shd w:val="clear" w:color="auto" w:fill="auto"/>
            <w:vAlign w:val="center"/>
          </w:tcPr>
          <w:p w:rsidR="000410C5" w:rsidRPr="00AF4B1B" w:rsidRDefault="000410C5" w:rsidP="00E717DC">
            <w:pPr>
              <w:pStyle w:val="a6"/>
              <w:rPr>
                <w:sz w:val="20"/>
                <w:szCs w:val="20"/>
              </w:rPr>
            </w:pPr>
            <w:r w:rsidRPr="00AF4B1B">
              <w:rPr>
                <w:sz w:val="20"/>
                <w:szCs w:val="20"/>
              </w:rPr>
              <w:t>Затраты на электросвязь, относящуюся к связи специального назначения, используемой на региональном уровне (</w:t>
            </w:r>
            <w:r w:rsidRPr="00AF4B1B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27660" cy="289560"/>
                  <wp:effectExtent l="0" t="0" r="0" b="0"/>
                  <wp:docPr id="211" name="Рисунок 211" descr="base_1_195511_4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6" descr="base_1_195511_47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sz w:val="20"/>
                <w:szCs w:val="20"/>
              </w:rPr>
              <w:t>), определяются по формуле:</w:t>
            </w:r>
          </w:p>
          <w:p w:rsidR="000410C5" w:rsidRPr="00AF4B1B" w:rsidRDefault="000410C5" w:rsidP="00E717DC">
            <w:pPr>
              <w:pStyle w:val="a6"/>
              <w:rPr>
                <w:sz w:val="20"/>
                <w:szCs w:val="20"/>
              </w:rPr>
            </w:pPr>
            <w:r w:rsidRPr="00AF4B1B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729740" cy="205740"/>
                  <wp:effectExtent l="0" t="0" r="0" b="3810"/>
                  <wp:docPr id="210" name="Рисунок 210" descr="base_1_195511_4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7" descr="base_1_195511_47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9740" cy="205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sz w:val="20"/>
                <w:szCs w:val="20"/>
              </w:rPr>
              <w:t>,</w:t>
            </w:r>
          </w:p>
          <w:p w:rsidR="000410C5" w:rsidRPr="00AF4B1B" w:rsidRDefault="000410C5" w:rsidP="00E717DC">
            <w:pPr>
              <w:pStyle w:val="a6"/>
              <w:rPr>
                <w:sz w:val="20"/>
                <w:szCs w:val="20"/>
              </w:rPr>
            </w:pPr>
            <w:r w:rsidRPr="00AF4B1B">
              <w:rPr>
                <w:sz w:val="20"/>
                <w:szCs w:val="20"/>
              </w:rPr>
              <w:t>где:</w:t>
            </w:r>
          </w:p>
          <w:p w:rsidR="000410C5" w:rsidRPr="00AF4B1B" w:rsidRDefault="000410C5" w:rsidP="00E717DC">
            <w:pPr>
              <w:pStyle w:val="a6"/>
              <w:rPr>
                <w:sz w:val="20"/>
                <w:szCs w:val="20"/>
              </w:rPr>
            </w:pPr>
            <w:r w:rsidRPr="00AF4B1B">
              <w:rPr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>
                  <wp:extent cx="342900" cy="289560"/>
                  <wp:effectExtent l="0" t="0" r="0" b="0"/>
                  <wp:docPr id="209" name="Рисунок 209" descr="base_1_195511_4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8" descr="base_1_195511_47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sz w:val="20"/>
                <w:szCs w:val="20"/>
              </w:rPr>
              <w:t xml:space="preserve"> - количество телефонных номеров электросвязи, относящейся к связи специального назначения, используемой на региональном уровне;</w:t>
            </w:r>
          </w:p>
          <w:p w:rsidR="000410C5" w:rsidRPr="00AF4B1B" w:rsidRDefault="000410C5" w:rsidP="00E717DC">
            <w:pPr>
              <w:pStyle w:val="a6"/>
              <w:rPr>
                <w:sz w:val="20"/>
                <w:szCs w:val="20"/>
              </w:rPr>
            </w:pPr>
            <w:r w:rsidRPr="00AF4B1B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04800" cy="289560"/>
                  <wp:effectExtent l="0" t="0" r="0" b="0"/>
                  <wp:docPr id="208" name="Рисунок 208" descr="base_1_195511_47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9" descr="base_1_195511_47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sz w:val="20"/>
                <w:szCs w:val="20"/>
              </w:rPr>
              <w:t xml:space="preserve"> - цена услуги электросвязи, относящейся к связи специального назначения, используемой на региональном уровне, в расчете на 1 телефонный номер, включая ежемесячную плату за организацию соответствующего количества линий связи сети связи специального назначения;</w:t>
            </w:r>
          </w:p>
          <w:p w:rsidR="000410C5" w:rsidRPr="00AF4B1B" w:rsidRDefault="000410C5" w:rsidP="00E717DC">
            <w:pPr>
              <w:pStyle w:val="a6"/>
              <w:rPr>
                <w:sz w:val="20"/>
                <w:szCs w:val="20"/>
              </w:rPr>
            </w:pPr>
            <w:r w:rsidRPr="00AF4B1B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365760" cy="289560"/>
                  <wp:effectExtent l="0" t="0" r="0" b="0"/>
                  <wp:docPr id="207" name="Рисунок 207" descr="base_1_195511_47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0" descr="base_1_195511_47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sz w:val="20"/>
                <w:szCs w:val="20"/>
              </w:rPr>
              <w:t xml:space="preserve"> - количество месяцев предоставления услуги.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410C5" w:rsidRPr="00AF4B1B" w:rsidTr="007A7B2B">
        <w:tc>
          <w:tcPr>
            <w:tcW w:w="876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1.1.3.</w:t>
            </w:r>
          </w:p>
        </w:tc>
        <w:tc>
          <w:tcPr>
            <w:tcW w:w="2521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телефонные услуги связи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0410C5" w:rsidRPr="00776D72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6D72">
              <w:rPr>
                <w:rFonts w:ascii="Times New Roman" w:hAnsi="Times New Roman"/>
                <w:sz w:val="20"/>
                <w:szCs w:val="20"/>
              </w:rPr>
              <w:t>31150,66</w:t>
            </w:r>
          </w:p>
        </w:tc>
        <w:tc>
          <w:tcPr>
            <w:tcW w:w="5171" w:type="dxa"/>
            <w:shd w:val="clear" w:color="auto" w:fill="auto"/>
            <w:vAlign w:val="center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Услуги внутризоновой телефонной связи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 xml:space="preserve">Услуги местной </w:t>
            </w:r>
            <w:proofErr w:type="gramStart"/>
            <w:r w:rsidRPr="00AF4B1B">
              <w:rPr>
                <w:rFonts w:ascii="Times New Roman" w:hAnsi="Times New Roman"/>
                <w:sz w:val="20"/>
                <w:szCs w:val="20"/>
              </w:rPr>
              <w:t>телефонной  связи</w:t>
            </w:r>
            <w:proofErr w:type="gramEnd"/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Услуги междугородней телефонной связи</w:t>
            </w:r>
          </w:p>
          <w:p w:rsidR="000410C5" w:rsidRPr="00AF4B1B" w:rsidRDefault="000410C5" w:rsidP="00E717DC">
            <w:pPr>
              <w:pStyle w:val="ConsPlusNormal"/>
            </w:pPr>
            <w:r w:rsidRPr="00AF4B1B">
              <w:t>Абонентская плата за услуги «Виртуальная АТС»</w:t>
            </w:r>
          </w:p>
        </w:tc>
      </w:tr>
      <w:tr w:rsidR="000410C5" w:rsidRPr="00AF4B1B" w:rsidTr="007A7B2B">
        <w:tc>
          <w:tcPr>
            <w:tcW w:w="876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1.2.</w:t>
            </w:r>
          </w:p>
        </w:tc>
        <w:tc>
          <w:tcPr>
            <w:tcW w:w="2521" w:type="dxa"/>
            <w:shd w:val="clear" w:color="auto" w:fill="auto"/>
          </w:tcPr>
          <w:p w:rsidR="000410C5" w:rsidRPr="00AF4B1B" w:rsidRDefault="000410C5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содержание имущества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0410C5" w:rsidRPr="00776D72" w:rsidRDefault="00776D72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76D72">
              <w:rPr>
                <w:rFonts w:ascii="Times New Roman" w:hAnsi="Times New Roman"/>
                <w:b/>
                <w:sz w:val="20"/>
                <w:szCs w:val="20"/>
              </w:rPr>
              <w:t>19</w:t>
            </w:r>
            <w:r w:rsidR="000410C5" w:rsidRPr="00776D72">
              <w:rPr>
                <w:rFonts w:ascii="Times New Roman" w:hAnsi="Times New Roman"/>
                <w:b/>
                <w:sz w:val="20"/>
                <w:szCs w:val="20"/>
              </w:rPr>
              <w:t>800</w:t>
            </w:r>
            <w:r w:rsidRPr="00776D72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</w:p>
        </w:tc>
        <w:tc>
          <w:tcPr>
            <w:tcW w:w="5171" w:type="dxa"/>
            <w:shd w:val="clear" w:color="auto" w:fill="auto"/>
            <w:vAlign w:val="center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Расчет нормативных затрат на содержание имущества включают в себя: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 xml:space="preserve"> Затраты на техническое обслуживание и регламентный профилактический ремонт принтеров, многофункциональных устройств, копировальных аппаратов и иной оргтехники</w:t>
            </w:r>
          </w:p>
        </w:tc>
      </w:tr>
      <w:tr w:rsidR="000410C5" w:rsidRPr="00AF4B1B" w:rsidTr="007A7B2B">
        <w:tc>
          <w:tcPr>
            <w:tcW w:w="876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1.2.1.</w:t>
            </w:r>
          </w:p>
        </w:tc>
        <w:tc>
          <w:tcPr>
            <w:tcW w:w="2521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техническое обслуживание и регламентный профилактический ремонт принтеров, многофункциональных устройств, копировальных аппаратов и иной оргтехники</w:t>
            </w:r>
          </w:p>
        </w:tc>
        <w:tc>
          <w:tcPr>
            <w:tcW w:w="1917" w:type="dxa"/>
            <w:shd w:val="clear" w:color="auto" w:fill="auto"/>
          </w:tcPr>
          <w:p w:rsidR="000410C5" w:rsidRPr="00776D72" w:rsidRDefault="00F9585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</w:t>
            </w:r>
            <w:r w:rsidR="000410C5" w:rsidRPr="00776D72">
              <w:rPr>
                <w:rFonts w:ascii="Times New Roman" w:hAnsi="Times New Roman"/>
                <w:sz w:val="20"/>
                <w:szCs w:val="20"/>
              </w:rPr>
              <w:t>800</w:t>
            </w:r>
            <w:r w:rsidR="00776D72" w:rsidRPr="00776D72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5171" w:type="dxa"/>
            <w:shd w:val="clear" w:color="auto" w:fill="auto"/>
            <w:vAlign w:val="center"/>
          </w:tcPr>
          <w:p w:rsidR="000410C5" w:rsidRPr="00AF4B1B" w:rsidRDefault="000410C5" w:rsidP="00E717DC">
            <w:pPr>
              <w:pStyle w:val="a6"/>
              <w:rPr>
                <w:sz w:val="20"/>
                <w:szCs w:val="20"/>
              </w:rPr>
            </w:pPr>
            <w:r w:rsidRPr="00AF4B1B">
              <w:rPr>
                <w:sz w:val="20"/>
                <w:szCs w:val="20"/>
              </w:rPr>
              <w:t>Затраты на техническое обслуживание и регламентный - профилактический ремонт принтеров, многофункциональных устройств, копировальных аппаратов и иной оргтехники (</w:t>
            </w:r>
            <w:r w:rsidRPr="00AF4B1B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>
                  <wp:extent cx="342900" cy="289560"/>
                  <wp:effectExtent l="0" t="0" r="0" b="0"/>
                  <wp:docPr id="206" name="Рисунок 206" descr="base_1_195511_5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1" descr="base_1_195511_51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sz w:val="20"/>
                <w:szCs w:val="20"/>
              </w:rPr>
              <w:t>) определяются по формуле:</w:t>
            </w:r>
          </w:p>
          <w:p w:rsidR="000410C5" w:rsidRPr="00AF4B1B" w:rsidRDefault="000410C5" w:rsidP="00E717DC">
            <w:pPr>
              <w:pStyle w:val="a6"/>
              <w:rPr>
                <w:sz w:val="20"/>
                <w:szCs w:val="20"/>
              </w:rPr>
            </w:pPr>
            <w:r w:rsidRPr="00AF4B1B">
              <w:rPr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>
                  <wp:extent cx="1432560" cy="396240"/>
                  <wp:effectExtent l="0" t="0" r="0" b="3810"/>
                  <wp:docPr id="205" name="Рисунок 205" descr="base_1_195511_51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2" descr="base_1_195511_51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256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sz w:val="20"/>
                <w:szCs w:val="20"/>
              </w:rPr>
              <w:t>,</w:t>
            </w:r>
          </w:p>
          <w:p w:rsidR="000410C5" w:rsidRPr="00AF4B1B" w:rsidRDefault="000410C5" w:rsidP="00E717DC">
            <w:pPr>
              <w:pStyle w:val="a6"/>
              <w:rPr>
                <w:sz w:val="20"/>
                <w:szCs w:val="20"/>
              </w:rPr>
            </w:pPr>
            <w:r w:rsidRPr="00AF4B1B">
              <w:rPr>
                <w:sz w:val="20"/>
                <w:szCs w:val="20"/>
              </w:rPr>
              <w:t>где:</w:t>
            </w:r>
          </w:p>
          <w:p w:rsidR="000410C5" w:rsidRPr="00AF4B1B" w:rsidRDefault="000410C5" w:rsidP="00E717DC">
            <w:pPr>
              <w:pStyle w:val="a6"/>
              <w:rPr>
                <w:sz w:val="20"/>
                <w:szCs w:val="20"/>
              </w:rPr>
            </w:pPr>
            <w:r w:rsidRPr="00AF4B1B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>
                  <wp:extent cx="419100" cy="289560"/>
                  <wp:effectExtent l="0" t="0" r="0" b="0"/>
                  <wp:docPr id="204" name="Рисунок 204" descr="base_1_195511_51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3" descr="base_1_195511_51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sz w:val="20"/>
                <w:szCs w:val="20"/>
              </w:rPr>
              <w:t xml:space="preserve"> - количество i-х принтеров, многофункциональных устройств, копировальных аппаратов и иной оргтехники в соответствии с нормативами федеральных государственных органов;</w:t>
            </w:r>
          </w:p>
          <w:p w:rsidR="000410C5" w:rsidRPr="00AF4B1B" w:rsidRDefault="000410C5" w:rsidP="00E717DC">
            <w:pPr>
              <w:pStyle w:val="a6"/>
              <w:rPr>
                <w:sz w:val="20"/>
                <w:szCs w:val="20"/>
              </w:rPr>
            </w:pPr>
            <w:r w:rsidRPr="00AF4B1B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>
                  <wp:extent cx="381000" cy="289560"/>
                  <wp:effectExtent l="0" t="0" r="0" b="0"/>
                  <wp:docPr id="203" name="Рисунок 203" descr="base_1_195511_5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4" descr="base_1_195511_51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sz w:val="20"/>
                <w:szCs w:val="20"/>
              </w:rPr>
              <w:t xml:space="preserve"> - цена технического обслуживания и регламентно-профилактического ремонта i-х принтеров, многофункциональных устройств, копировальных аппаратов и иной оргтехники в год.</w:t>
            </w:r>
          </w:p>
        </w:tc>
      </w:tr>
      <w:tr w:rsidR="000410C5" w:rsidRPr="00AF4B1B" w:rsidTr="007A7B2B">
        <w:tc>
          <w:tcPr>
            <w:tcW w:w="876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1.3.</w:t>
            </w:r>
          </w:p>
        </w:tc>
        <w:tc>
          <w:tcPr>
            <w:tcW w:w="2521" w:type="dxa"/>
            <w:shd w:val="clear" w:color="auto" w:fill="auto"/>
          </w:tcPr>
          <w:p w:rsidR="000410C5" w:rsidRPr="00AF4B1B" w:rsidRDefault="000410C5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приобретение прочих работ и услуг,</w:t>
            </w:r>
          </w:p>
          <w:p w:rsidR="000410C5" w:rsidRPr="00AF4B1B" w:rsidRDefault="000410C5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не относящиеся к затратам на услуги связи, аренду</w:t>
            </w:r>
          </w:p>
          <w:p w:rsidR="000410C5" w:rsidRPr="00AF4B1B" w:rsidRDefault="000410C5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и содержание имущества</w:t>
            </w:r>
          </w:p>
        </w:tc>
        <w:tc>
          <w:tcPr>
            <w:tcW w:w="1917" w:type="dxa"/>
            <w:shd w:val="clear" w:color="auto" w:fill="auto"/>
          </w:tcPr>
          <w:p w:rsidR="000410C5" w:rsidRPr="00776D72" w:rsidRDefault="00837000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44000,00</w:t>
            </w:r>
          </w:p>
        </w:tc>
        <w:tc>
          <w:tcPr>
            <w:tcW w:w="5171" w:type="dxa"/>
            <w:shd w:val="clear" w:color="auto" w:fill="auto"/>
            <w:vAlign w:val="center"/>
          </w:tcPr>
          <w:p w:rsidR="000410C5" w:rsidRPr="00AF4B1B" w:rsidRDefault="000410C5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</w:t>
            </w:r>
            <w:r w:rsidRPr="00AF4B1B">
              <w:rPr>
                <w:rFonts w:ascii="Times New Roman" w:hAnsi="Times New Roman"/>
                <w:bCs/>
                <w:sz w:val="20"/>
                <w:szCs w:val="20"/>
              </w:rPr>
              <w:t xml:space="preserve"> на </w:t>
            </w:r>
            <w:r w:rsidRPr="00AF4B1B">
              <w:rPr>
                <w:rFonts w:ascii="Times New Roman" w:hAnsi="Times New Roman"/>
                <w:sz w:val="20"/>
                <w:szCs w:val="20"/>
              </w:rPr>
              <w:t>приобретение прочих работ и услуг, не относящиеся к затратам на услуги связи, аренду и содержание имущества включают в себя:</w:t>
            </w:r>
          </w:p>
          <w:p w:rsidR="000410C5" w:rsidRPr="00AF4B1B" w:rsidRDefault="000410C5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приобретение простых (неисключительных) лицензий на использование программного обеспечения по защите информации;</w:t>
            </w:r>
          </w:p>
          <w:p w:rsidR="000410C5" w:rsidRPr="00AF4B1B" w:rsidRDefault="000410C5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оплату услуг по сопровождению и приобретению программного продукта 1С Бухгалтерия.</w:t>
            </w:r>
          </w:p>
        </w:tc>
      </w:tr>
      <w:tr w:rsidR="000410C5" w:rsidRPr="00AF4B1B" w:rsidTr="007A7B2B">
        <w:trPr>
          <w:trHeight w:val="791"/>
        </w:trPr>
        <w:tc>
          <w:tcPr>
            <w:tcW w:w="876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1.3.1.</w:t>
            </w:r>
          </w:p>
        </w:tc>
        <w:tc>
          <w:tcPr>
            <w:tcW w:w="2521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приобретение простых (неисключительных) лицензий на использование программного обеспечения по защите информации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(антивирусная программа)</w:t>
            </w:r>
          </w:p>
        </w:tc>
        <w:tc>
          <w:tcPr>
            <w:tcW w:w="1917" w:type="dxa"/>
            <w:shd w:val="clear" w:color="auto" w:fill="auto"/>
          </w:tcPr>
          <w:p w:rsidR="000410C5" w:rsidRPr="00776D72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6D72">
              <w:rPr>
                <w:rFonts w:ascii="Times New Roman" w:hAnsi="Times New Roman"/>
                <w:sz w:val="20"/>
                <w:szCs w:val="20"/>
              </w:rPr>
              <w:t>6000</w:t>
            </w:r>
          </w:p>
        </w:tc>
        <w:tc>
          <w:tcPr>
            <w:tcW w:w="5171" w:type="dxa"/>
            <w:shd w:val="clear" w:color="auto" w:fill="auto"/>
            <w:vAlign w:val="center"/>
          </w:tcPr>
          <w:p w:rsidR="000410C5" w:rsidRPr="00AF4B1B" w:rsidRDefault="000410C5" w:rsidP="00E717DC">
            <w:pPr>
              <w:pStyle w:val="a6"/>
              <w:rPr>
                <w:sz w:val="20"/>
                <w:szCs w:val="20"/>
              </w:rPr>
            </w:pPr>
            <w:r w:rsidRPr="00AF4B1B">
              <w:rPr>
                <w:sz w:val="20"/>
                <w:szCs w:val="20"/>
              </w:rPr>
              <w:t>Затраты на приобретение простых (неисключительных) лицензий на использование программного обеспечения по защите информации (</w:t>
            </w:r>
            <w:r w:rsidRPr="00AF4B1B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>
                  <wp:extent cx="274320" cy="274320"/>
                  <wp:effectExtent l="0" t="0" r="0" b="0"/>
                  <wp:docPr id="202" name="Рисунок 202" descr="base_1_195511_53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5" descr="base_1_195511_53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sz w:val="20"/>
                <w:szCs w:val="20"/>
              </w:rPr>
              <w:t>) определяются по формуле:</w:t>
            </w:r>
          </w:p>
          <w:p w:rsidR="000410C5" w:rsidRPr="00AF4B1B" w:rsidRDefault="000410C5" w:rsidP="00E717DC">
            <w:pPr>
              <w:pStyle w:val="a6"/>
              <w:rPr>
                <w:sz w:val="20"/>
                <w:szCs w:val="20"/>
              </w:rPr>
            </w:pPr>
            <w:r w:rsidRPr="00AF4B1B">
              <w:rPr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>
                  <wp:extent cx="1325880" cy="342900"/>
                  <wp:effectExtent l="0" t="0" r="7620" b="0"/>
                  <wp:docPr id="201" name="Рисунок 201" descr="base_1_195511_53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6" descr="base_1_195511_53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588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sz w:val="20"/>
                <w:szCs w:val="20"/>
              </w:rPr>
              <w:t>,</w:t>
            </w:r>
          </w:p>
          <w:p w:rsidR="000410C5" w:rsidRPr="00AF4B1B" w:rsidRDefault="000410C5" w:rsidP="00E717DC">
            <w:pPr>
              <w:pStyle w:val="a6"/>
              <w:rPr>
                <w:sz w:val="20"/>
                <w:szCs w:val="20"/>
              </w:rPr>
            </w:pPr>
            <w:r w:rsidRPr="00AF4B1B">
              <w:rPr>
                <w:sz w:val="20"/>
                <w:szCs w:val="20"/>
              </w:rPr>
              <w:t>где:</w:t>
            </w:r>
          </w:p>
          <w:p w:rsidR="000410C5" w:rsidRPr="00AF4B1B" w:rsidRDefault="000410C5" w:rsidP="00E717DC">
            <w:pPr>
              <w:pStyle w:val="a6"/>
              <w:rPr>
                <w:sz w:val="20"/>
                <w:szCs w:val="20"/>
              </w:rPr>
            </w:pPr>
            <w:r w:rsidRPr="00AF4B1B">
              <w:rPr>
                <w:noProof/>
                <w:position w:val="-12"/>
                <w:sz w:val="20"/>
                <w:szCs w:val="20"/>
                <w:lang w:eastAsia="ru-RU"/>
              </w:rPr>
              <w:drawing>
                <wp:inline distT="0" distB="0" distL="0" distR="0">
                  <wp:extent cx="365760" cy="274320"/>
                  <wp:effectExtent l="0" t="0" r="0" b="0"/>
                  <wp:docPr id="200" name="Рисунок 200" descr="base_1_195511_53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7" descr="base_1_195511_53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sz w:val="20"/>
                <w:szCs w:val="20"/>
              </w:rPr>
              <w:t xml:space="preserve"> - количество приобретаемых простых (неисключительных) лицензий на использование i-</w:t>
            </w:r>
            <w:proofErr w:type="spellStart"/>
            <w:r w:rsidRPr="00AF4B1B">
              <w:rPr>
                <w:sz w:val="20"/>
                <w:szCs w:val="20"/>
              </w:rPr>
              <w:t>го</w:t>
            </w:r>
            <w:proofErr w:type="spellEnd"/>
            <w:r w:rsidRPr="00AF4B1B">
              <w:rPr>
                <w:sz w:val="20"/>
                <w:szCs w:val="20"/>
              </w:rPr>
              <w:t xml:space="preserve"> программного обеспечения по защите информации;</w:t>
            </w:r>
          </w:p>
          <w:p w:rsidR="000410C5" w:rsidRPr="00AF4B1B" w:rsidRDefault="000410C5" w:rsidP="00E717DC">
            <w:pPr>
              <w:pStyle w:val="a6"/>
              <w:rPr>
                <w:sz w:val="20"/>
                <w:szCs w:val="20"/>
              </w:rPr>
            </w:pPr>
            <w:r w:rsidRPr="00AF4B1B">
              <w:rPr>
                <w:noProof/>
                <w:position w:val="-12"/>
                <w:sz w:val="20"/>
                <w:szCs w:val="20"/>
                <w:lang w:eastAsia="ru-RU"/>
              </w:rPr>
              <w:lastRenderedPageBreak/>
              <w:drawing>
                <wp:inline distT="0" distB="0" distL="0" distR="0">
                  <wp:extent cx="320040" cy="274320"/>
                  <wp:effectExtent l="0" t="0" r="3810" b="0"/>
                  <wp:docPr id="199" name="Рисунок 199" descr="base_1_195511_54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8" descr="base_1_195511_54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sz w:val="20"/>
                <w:szCs w:val="20"/>
              </w:rPr>
              <w:t xml:space="preserve"> - цена единицы простой (неисключительной) лицензии на использование i-</w:t>
            </w:r>
            <w:proofErr w:type="spellStart"/>
            <w:r w:rsidRPr="00AF4B1B">
              <w:rPr>
                <w:sz w:val="20"/>
                <w:szCs w:val="20"/>
              </w:rPr>
              <w:t>го</w:t>
            </w:r>
            <w:proofErr w:type="spellEnd"/>
            <w:r w:rsidRPr="00AF4B1B">
              <w:rPr>
                <w:sz w:val="20"/>
                <w:szCs w:val="20"/>
              </w:rPr>
              <w:t xml:space="preserve"> программного обеспечения по защите информации.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410C5" w:rsidRPr="00AF4B1B" w:rsidTr="007A7B2B">
        <w:tc>
          <w:tcPr>
            <w:tcW w:w="876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1.3.2.</w:t>
            </w:r>
          </w:p>
        </w:tc>
        <w:tc>
          <w:tcPr>
            <w:tcW w:w="2521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оплату услуг по сопровождению и приобретению программного продукта 1С Бухгалтерия</w:t>
            </w:r>
          </w:p>
        </w:tc>
        <w:tc>
          <w:tcPr>
            <w:tcW w:w="1917" w:type="dxa"/>
            <w:shd w:val="clear" w:color="auto" w:fill="auto"/>
          </w:tcPr>
          <w:p w:rsidR="000410C5" w:rsidRPr="00776D72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6D72">
              <w:rPr>
                <w:rFonts w:ascii="Times New Roman" w:hAnsi="Times New Roman"/>
                <w:sz w:val="20"/>
                <w:szCs w:val="20"/>
              </w:rPr>
              <w:t>38000</w:t>
            </w:r>
          </w:p>
        </w:tc>
        <w:tc>
          <w:tcPr>
            <w:tcW w:w="5171" w:type="dxa"/>
            <w:shd w:val="clear" w:color="auto" w:fill="auto"/>
            <w:vAlign w:val="center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Cs/>
                <w:sz w:val="20"/>
                <w:szCs w:val="20"/>
              </w:rPr>
              <w:t xml:space="preserve">Расчет нормативных затрат, </w:t>
            </w:r>
            <w:r w:rsidRPr="00AF4B1B">
              <w:rPr>
                <w:rFonts w:ascii="Times New Roman" w:eastAsia="Times New Roman" w:hAnsi="Times New Roman"/>
                <w:bCs/>
                <w:color w:val="000001"/>
                <w:sz w:val="20"/>
                <w:szCs w:val="20"/>
              </w:rPr>
              <w:t xml:space="preserve">связанных с </w:t>
            </w:r>
            <w:r w:rsidRPr="00AF4B1B">
              <w:rPr>
                <w:rFonts w:ascii="Times New Roman" w:hAnsi="Times New Roman"/>
                <w:sz w:val="20"/>
                <w:szCs w:val="20"/>
              </w:rPr>
              <w:t>оплатой услуг по сопровождению и приобретению программного продукта 1С Бухгалтерия</w:t>
            </w:r>
            <w:r w:rsidRPr="00AF4B1B">
              <w:rPr>
                <w:rFonts w:ascii="Times New Roman" w:hAnsi="Times New Roman"/>
                <w:bCs/>
                <w:sz w:val="20"/>
                <w:szCs w:val="20"/>
              </w:rPr>
              <w:t>, определяется в соответствии с положениями статьи 22 Закона 44-ФЗ.</w:t>
            </w:r>
          </w:p>
        </w:tc>
      </w:tr>
      <w:tr w:rsidR="000410C5" w:rsidRPr="00AF4B1B" w:rsidTr="007A7B2B">
        <w:tc>
          <w:tcPr>
            <w:tcW w:w="876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2521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Прочие затраты</w:t>
            </w:r>
          </w:p>
        </w:tc>
        <w:tc>
          <w:tcPr>
            <w:tcW w:w="1917" w:type="dxa"/>
            <w:shd w:val="clear" w:color="auto" w:fill="auto"/>
          </w:tcPr>
          <w:p w:rsidR="000410C5" w:rsidRPr="00776D72" w:rsidRDefault="000410C5" w:rsidP="00E717DC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76D72">
              <w:rPr>
                <w:rFonts w:ascii="Times New Roman" w:hAnsi="Times New Roman"/>
                <w:b/>
                <w:bCs/>
                <w:sz w:val="20"/>
                <w:szCs w:val="20"/>
              </w:rPr>
              <w:t>3 570 501,08</w:t>
            </w:r>
          </w:p>
          <w:p w:rsidR="000410C5" w:rsidRPr="00776D72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71" w:type="dxa"/>
            <w:shd w:val="clear" w:color="auto" w:fill="auto"/>
            <w:vAlign w:val="center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Нормативные прочие затраты</w:t>
            </w:r>
            <w:r w:rsidRPr="00AF4B1B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AF4B1B">
              <w:rPr>
                <w:rFonts w:ascii="Times New Roman" w:hAnsi="Times New Roman"/>
                <w:sz w:val="20"/>
                <w:szCs w:val="20"/>
              </w:rPr>
              <w:t>включают в себя: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- Затраты на коммунальные услуги;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- Затраты на аренду помещений и оборудования;</w:t>
            </w:r>
          </w:p>
          <w:p w:rsidR="000410C5" w:rsidRPr="00AF4B1B" w:rsidRDefault="000410C5" w:rsidP="00E717DC">
            <w:pPr>
              <w:pStyle w:val="ConsPlusNormal"/>
            </w:pPr>
            <w:r w:rsidRPr="00AF4B1B">
              <w:t>- Затраты на содержание имущества, не отнесенные к затратам на содержание имущества в рамках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 на информационно-коммуникационные технологии;</w:t>
            </w:r>
          </w:p>
          <w:p w:rsidR="000410C5" w:rsidRPr="00AF4B1B" w:rsidRDefault="000410C5" w:rsidP="00E717DC">
            <w:pPr>
              <w:pStyle w:val="ConsPlusNormal"/>
            </w:pPr>
            <w:r w:rsidRPr="00AF4B1B">
              <w:t>- 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</w:t>
            </w:r>
          </w:p>
          <w:p w:rsidR="000410C5" w:rsidRPr="00AF4B1B" w:rsidRDefault="000410C5" w:rsidP="00E717DC">
            <w:pPr>
              <w:pStyle w:val="ConsPlusNormal"/>
            </w:pPr>
            <w:r w:rsidRPr="00AF4B1B">
              <w:t>содержание имущества в рамках прочих затрат и затратам на приобретение прочих работ и услуг в рамках затрат на информационно-коммуникационные технологии;</w:t>
            </w:r>
          </w:p>
          <w:p w:rsidR="000410C5" w:rsidRPr="00AF4B1B" w:rsidRDefault="000410C5" w:rsidP="00E717DC">
            <w:pPr>
              <w:pStyle w:val="ConsPlusNormal"/>
            </w:pPr>
            <w:r w:rsidRPr="00AF4B1B">
              <w:t xml:space="preserve">- Затраты на приобретение основных средств, не отнесенные к затратам на приобретение основных </w:t>
            </w:r>
            <w:proofErr w:type="gramStart"/>
            <w:r w:rsidRPr="00AF4B1B">
              <w:t>средств  в</w:t>
            </w:r>
            <w:proofErr w:type="gramEnd"/>
            <w:r w:rsidRPr="00AF4B1B">
              <w:t xml:space="preserve">  рамках затрат на информационно-коммуникационные технологии;</w:t>
            </w:r>
          </w:p>
          <w:p w:rsidR="000410C5" w:rsidRPr="00AF4B1B" w:rsidRDefault="000410C5" w:rsidP="00E717DC">
            <w:pPr>
              <w:pStyle w:val="ConsPlusNormal"/>
            </w:pPr>
            <w:r w:rsidRPr="00AF4B1B">
              <w:t>- Затраты на приобретение материальных запасов, не отнесенные к затратам на приобретение материальных запасов в рамках затрат на информационно-коммуникационные технологии</w:t>
            </w:r>
          </w:p>
          <w:p w:rsidR="000410C5" w:rsidRPr="00AF4B1B" w:rsidRDefault="000410C5" w:rsidP="00E717DC">
            <w:pPr>
              <w:pStyle w:val="ConsPlusNormal"/>
            </w:pPr>
            <w:r w:rsidRPr="00AF4B1B">
              <w:t>- Затраты на изготовление электронно-цифровой подписи;</w:t>
            </w:r>
          </w:p>
          <w:p w:rsidR="000410C5" w:rsidRPr="00AF4B1B" w:rsidRDefault="000410C5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- Затраты на обеспечение охраны объекта.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</w:tr>
      <w:tr w:rsidR="000410C5" w:rsidRPr="00AF4B1B" w:rsidTr="007A7B2B">
        <w:tc>
          <w:tcPr>
            <w:tcW w:w="876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2.2.</w:t>
            </w:r>
          </w:p>
        </w:tc>
        <w:tc>
          <w:tcPr>
            <w:tcW w:w="2521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коммунальные услуги</w:t>
            </w:r>
          </w:p>
        </w:tc>
        <w:tc>
          <w:tcPr>
            <w:tcW w:w="1917" w:type="dxa"/>
            <w:shd w:val="clear" w:color="auto" w:fill="auto"/>
          </w:tcPr>
          <w:p w:rsidR="000410C5" w:rsidRPr="00776D72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76D72"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  <w:t>514</w:t>
            </w:r>
            <w:r w:rsidR="00776D72"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  <w:t xml:space="preserve"> </w:t>
            </w:r>
            <w:r w:rsidRPr="00776D72"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  <w:t>231,5</w:t>
            </w:r>
          </w:p>
        </w:tc>
        <w:tc>
          <w:tcPr>
            <w:tcW w:w="5171" w:type="dxa"/>
            <w:shd w:val="clear" w:color="auto" w:fill="auto"/>
            <w:vAlign w:val="center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коммунальные услуги включают в себя: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электроснабжение;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теплоснабжение;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холодное водоснабжение и водоотведение;</w:t>
            </w:r>
          </w:p>
        </w:tc>
      </w:tr>
      <w:tr w:rsidR="000410C5" w:rsidRPr="00AF4B1B" w:rsidTr="007A7B2B">
        <w:tc>
          <w:tcPr>
            <w:tcW w:w="876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2.2.1.</w:t>
            </w:r>
          </w:p>
        </w:tc>
        <w:tc>
          <w:tcPr>
            <w:tcW w:w="2521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электроснабжение</w:t>
            </w:r>
          </w:p>
        </w:tc>
        <w:tc>
          <w:tcPr>
            <w:tcW w:w="1917" w:type="dxa"/>
            <w:shd w:val="clear" w:color="auto" w:fill="auto"/>
          </w:tcPr>
          <w:p w:rsidR="000410C5" w:rsidRPr="00776D72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6D72">
              <w:rPr>
                <w:rFonts w:ascii="Times New Roman" w:hAnsi="Times New Roman"/>
                <w:sz w:val="20"/>
                <w:szCs w:val="20"/>
              </w:rPr>
              <w:t>242</w:t>
            </w:r>
            <w:r w:rsidR="00776D7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76D72">
              <w:rPr>
                <w:rFonts w:ascii="Times New Roman" w:hAnsi="Times New Roman"/>
                <w:sz w:val="20"/>
                <w:szCs w:val="20"/>
              </w:rPr>
              <w:t>577,36</w:t>
            </w:r>
          </w:p>
        </w:tc>
        <w:tc>
          <w:tcPr>
            <w:tcW w:w="5171" w:type="dxa"/>
            <w:shd w:val="clear" w:color="auto" w:fill="auto"/>
            <w:vAlign w:val="center"/>
          </w:tcPr>
          <w:p w:rsidR="000410C5" w:rsidRPr="00AF4B1B" w:rsidRDefault="000410C5" w:rsidP="00E717DC">
            <w:pPr>
              <w:pStyle w:val="ConsPlusNormal"/>
            </w:pPr>
            <w:r w:rsidRPr="00AF4B1B">
              <w:t>Затраты на электроснабжение (</w:t>
            </w: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236220" cy="274320"/>
                  <wp:effectExtent l="0" t="0" r="0" b="0"/>
                  <wp:docPr id="198" name="Рисунок 198" descr="base_1_195511_65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9" descr="base_1_195511_65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>) определяются по формуле:</w:t>
            </w:r>
          </w:p>
          <w:p w:rsidR="000410C5" w:rsidRPr="00AF4B1B" w:rsidRDefault="000410C5" w:rsidP="00E717DC">
            <w:pPr>
              <w:pStyle w:val="ConsPlusNormal"/>
            </w:pPr>
          </w:p>
          <w:p w:rsidR="000410C5" w:rsidRPr="00AF4B1B" w:rsidRDefault="000410C5" w:rsidP="00E717DC">
            <w:pPr>
              <w:pStyle w:val="ConsPlusNormal"/>
            </w:pPr>
            <w:r w:rsidRPr="00AF4B1B">
              <w:rPr>
                <w:noProof/>
                <w:position w:val="-28"/>
              </w:rPr>
              <w:drawing>
                <wp:inline distT="0" distB="0" distL="0" distR="0">
                  <wp:extent cx="1463040" cy="518160"/>
                  <wp:effectExtent l="0" t="0" r="3810" b="0"/>
                  <wp:docPr id="197" name="Рисунок 197" descr="base_1_195511_65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0" descr="base_1_195511_65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04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>,</w:t>
            </w:r>
          </w:p>
          <w:p w:rsidR="000410C5" w:rsidRPr="00AF4B1B" w:rsidRDefault="000410C5" w:rsidP="00E717DC">
            <w:pPr>
              <w:pStyle w:val="ConsPlusNormal"/>
            </w:pPr>
          </w:p>
          <w:p w:rsidR="000410C5" w:rsidRPr="00AF4B1B" w:rsidRDefault="000410C5" w:rsidP="00E717DC">
            <w:pPr>
              <w:pStyle w:val="ConsPlusNormal"/>
              <w:ind w:firstLine="540"/>
            </w:pPr>
            <w:r w:rsidRPr="00AF4B1B">
              <w:t>где:</w:t>
            </w:r>
          </w:p>
          <w:p w:rsidR="000410C5" w:rsidRPr="00AF4B1B" w:rsidRDefault="000410C5" w:rsidP="00E717DC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320040" cy="274320"/>
                  <wp:effectExtent l="0" t="0" r="3810" b="0"/>
                  <wp:docPr id="196" name="Рисунок 196" descr="base_1_195511_65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1" descr="base_1_195511_65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i-й регулируемый тариф на электроэнергию (в рамках применяемого </w:t>
            </w:r>
            <w:proofErr w:type="spellStart"/>
            <w:r w:rsidRPr="00AF4B1B">
              <w:t>одноставочного</w:t>
            </w:r>
            <w:proofErr w:type="spellEnd"/>
            <w:r w:rsidRPr="00AF4B1B">
              <w:t xml:space="preserve">, дифференцированного по зонам суток или </w:t>
            </w:r>
            <w:proofErr w:type="spellStart"/>
            <w:r w:rsidRPr="00AF4B1B">
              <w:t>двуставочного</w:t>
            </w:r>
            <w:proofErr w:type="spellEnd"/>
            <w:r w:rsidRPr="00AF4B1B">
              <w:t xml:space="preserve"> тарифа);</w:t>
            </w:r>
          </w:p>
          <w:p w:rsidR="000410C5" w:rsidRPr="00AF4B1B" w:rsidRDefault="000410C5" w:rsidP="00E717DC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342900" cy="274320"/>
                  <wp:effectExtent l="0" t="0" r="0" b="0"/>
                  <wp:docPr id="195" name="Рисунок 195" descr="base_1_195511_65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2" descr="base_1_195511_65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расчетная потребность электроэнергии в год по i-</w:t>
            </w:r>
            <w:proofErr w:type="spellStart"/>
            <w:r w:rsidRPr="00AF4B1B">
              <w:t>му</w:t>
            </w:r>
            <w:proofErr w:type="spellEnd"/>
            <w:r w:rsidRPr="00AF4B1B">
              <w:t xml:space="preserve"> тарифу (цене) на электроэнергию (в рамках применяемого </w:t>
            </w:r>
            <w:proofErr w:type="spellStart"/>
            <w:r w:rsidRPr="00AF4B1B">
              <w:t>одноставочного</w:t>
            </w:r>
            <w:proofErr w:type="spellEnd"/>
            <w:r w:rsidRPr="00AF4B1B">
              <w:t xml:space="preserve">, дифференцированного по зонам суток или </w:t>
            </w:r>
            <w:proofErr w:type="spellStart"/>
            <w:r w:rsidRPr="00AF4B1B">
              <w:t>двуставочного</w:t>
            </w:r>
            <w:proofErr w:type="spellEnd"/>
            <w:r w:rsidRPr="00AF4B1B">
              <w:t xml:space="preserve"> тарифа).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410C5" w:rsidRPr="00AF4B1B" w:rsidTr="007A7B2B">
        <w:trPr>
          <w:trHeight w:val="2200"/>
        </w:trPr>
        <w:tc>
          <w:tcPr>
            <w:tcW w:w="876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2.2.2.</w:t>
            </w:r>
          </w:p>
        </w:tc>
        <w:tc>
          <w:tcPr>
            <w:tcW w:w="2521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теплоснабжение</w:t>
            </w:r>
          </w:p>
        </w:tc>
        <w:tc>
          <w:tcPr>
            <w:tcW w:w="1917" w:type="dxa"/>
            <w:shd w:val="clear" w:color="auto" w:fill="auto"/>
          </w:tcPr>
          <w:p w:rsidR="000410C5" w:rsidRPr="00776D72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6D72">
              <w:rPr>
                <w:rFonts w:ascii="Times New Roman" w:hAnsi="Times New Roman"/>
                <w:sz w:val="20"/>
                <w:szCs w:val="20"/>
              </w:rPr>
              <w:t>201</w:t>
            </w:r>
            <w:r w:rsidR="00776D7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76D72">
              <w:rPr>
                <w:rFonts w:ascii="Times New Roman" w:hAnsi="Times New Roman"/>
                <w:sz w:val="20"/>
                <w:szCs w:val="20"/>
              </w:rPr>
              <w:t>927,71</w:t>
            </w:r>
          </w:p>
        </w:tc>
        <w:tc>
          <w:tcPr>
            <w:tcW w:w="5171" w:type="dxa"/>
            <w:shd w:val="clear" w:color="auto" w:fill="auto"/>
            <w:vAlign w:val="center"/>
          </w:tcPr>
          <w:p w:rsidR="000410C5" w:rsidRPr="00AF4B1B" w:rsidRDefault="000410C5" w:rsidP="00E717DC">
            <w:pPr>
              <w:pStyle w:val="ConsPlusNormal"/>
              <w:ind w:firstLine="540"/>
            </w:pPr>
            <w:r w:rsidRPr="00AF4B1B">
              <w:t>Затраты на теплоснабжение (</w:t>
            </w: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266700" cy="274320"/>
                  <wp:effectExtent l="0" t="0" r="0" b="0"/>
                  <wp:docPr id="194" name="Рисунок 194" descr="base_1_195511_65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3" descr="base_1_195511_65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>) определяются по формуле:</w:t>
            </w:r>
          </w:p>
          <w:p w:rsidR="000410C5" w:rsidRPr="00AF4B1B" w:rsidRDefault="000410C5" w:rsidP="00E717DC">
            <w:pPr>
              <w:pStyle w:val="ConsPlusNormal"/>
            </w:pPr>
          </w:p>
          <w:p w:rsidR="000410C5" w:rsidRPr="00AF4B1B" w:rsidRDefault="000410C5" w:rsidP="00E717DC">
            <w:pPr>
              <w:pStyle w:val="ConsPlusNormal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1295400" cy="274320"/>
                  <wp:effectExtent l="0" t="0" r="0" b="0"/>
                  <wp:docPr id="193" name="Рисунок 193" descr="base_1_195511_65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4" descr="base_1_195511_65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>,</w:t>
            </w:r>
          </w:p>
          <w:p w:rsidR="000410C5" w:rsidRPr="00AF4B1B" w:rsidRDefault="000410C5" w:rsidP="00E717DC">
            <w:pPr>
              <w:pStyle w:val="ConsPlusNormal"/>
              <w:ind w:firstLine="540"/>
            </w:pPr>
            <w:r w:rsidRPr="00AF4B1B">
              <w:t>где:</w:t>
            </w:r>
          </w:p>
          <w:p w:rsidR="000410C5" w:rsidRPr="00AF4B1B" w:rsidRDefault="000410C5" w:rsidP="00E717DC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411480" cy="274320"/>
                  <wp:effectExtent l="0" t="0" r="7620" b="0"/>
                  <wp:docPr id="192" name="Рисунок 192" descr="base_1_195511_65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5" descr="base_1_195511_65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148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расчетная потребность в </w:t>
            </w:r>
            <w:proofErr w:type="spellStart"/>
            <w:r w:rsidRPr="00AF4B1B">
              <w:t>теплоэнергии</w:t>
            </w:r>
            <w:proofErr w:type="spellEnd"/>
            <w:r w:rsidRPr="00AF4B1B">
              <w:t xml:space="preserve"> на отопление зданий, помещений и сооружений;</w:t>
            </w:r>
          </w:p>
          <w:p w:rsidR="000410C5" w:rsidRPr="00AF4B1B" w:rsidRDefault="000410C5" w:rsidP="00E717DC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274320" cy="274320"/>
                  <wp:effectExtent l="0" t="0" r="0" b="0"/>
                  <wp:docPr id="191" name="Рисунок 191" descr="base_1_195511_65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6" descr="base_1_195511_65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регулируемый тариф на теплоснабжение.</w:t>
            </w:r>
          </w:p>
        </w:tc>
      </w:tr>
      <w:tr w:rsidR="000410C5" w:rsidRPr="00AF4B1B" w:rsidTr="007A7B2B">
        <w:tc>
          <w:tcPr>
            <w:tcW w:w="876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 xml:space="preserve">2.2.3. </w:t>
            </w:r>
          </w:p>
        </w:tc>
        <w:tc>
          <w:tcPr>
            <w:tcW w:w="2521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холодное водоснабжение и водоотведение</w:t>
            </w:r>
          </w:p>
        </w:tc>
        <w:tc>
          <w:tcPr>
            <w:tcW w:w="1917" w:type="dxa"/>
            <w:shd w:val="clear" w:color="auto" w:fill="auto"/>
          </w:tcPr>
          <w:p w:rsidR="000410C5" w:rsidRPr="00776D72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6D72">
              <w:rPr>
                <w:rFonts w:ascii="Times New Roman" w:hAnsi="Times New Roman"/>
                <w:sz w:val="20"/>
                <w:szCs w:val="20"/>
              </w:rPr>
              <w:t>69</w:t>
            </w:r>
            <w:r w:rsidR="00776D7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776D72">
              <w:rPr>
                <w:rFonts w:ascii="Times New Roman" w:hAnsi="Times New Roman"/>
                <w:sz w:val="20"/>
                <w:szCs w:val="20"/>
              </w:rPr>
              <w:t>726,43</w:t>
            </w:r>
          </w:p>
        </w:tc>
        <w:tc>
          <w:tcPr>
            <w:tcW w:w="5171" w:type="dxa"/>
            <w:shd w:val="clear" w:color="auto" w:fill="auto"/>
            <w:vAlign w:val="center"/>
          </w:tcPr>
          <w:p w:rsidR="000410C5" w:rsidRPr="00AF4B1B" w:rsidRDefault="000410C5" w:rsidP="00E717DC">
            <w:pPr>
              <w:pStyle w:val="ConsPlusNormal"/>
              <w:ind w:firstLine="540"/>
            </w:pPr>
            <w:r w:rsidRPr="00AF4B1B">
              <w:t>Затраты на холодное водоснабжение и водоотведение (</w:t>
            </w: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266700" cy="274320"/>
                  <wp:effectExtent l="0" t="0" r="0" b="0"/>
                  <wp:docPr id="190" name="Рисунок 190" descr="base_1_195511_6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7" descr="base_1_195511_66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>) определяются по формуле:</w:t>
            </w:r>
          </w:p>
          <w:p w:rsidR="000410C5" w:rsidRPr="00AF4B1B" w:rsidRDefault="000410C5" w:rsidP="00E717DC">
            <w:pPr>
              <w:pStyle w:val="ConsPlusNormal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2179320" cy="274320"/>
                  <wp:effectExtent l="0" t="0" r="0" b="0"/>
                  <wp:docPr id="189" name="Рисунок 189" descr="base_1_195511_6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8" descr="base_1_195511_66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9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>,</w:t>
            </w:r>
          </w:p>
          <w:p w:rsidR="000410C5" w:rsidRPr="00AF4B1B" w:rsidRDefault="000410C5" w:rsidP="00E717DC">
            <w:pPr>
              <w:pStyle w:val="ConsPlusNormal"/>
              <w:ind w:firstLine="540"/>
            </w:pPr>
            <w:r w:rsidRPr="00AF4B1B">
              <w:t>где:</w:t>
            </w:r>
          </w:p>
          <w:p w:rsidR="000410C5" w:rsidRPr="00AF4B1B" w:rsidRDefault="000410C5" w:rsidP="00E717DC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304800" cy="274320"/>
                  <wp:effectExtent l="0" t="0" r="0" b="0"/>
                  <wp:docPr id="188" name="Рисунок 188" descr="base_1_195511_6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9" descr="base_1_195511_66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расчетная потребность в холодном водоснабжении;</w:t>
            </w:r>
          </w:p>
          <w:p w:rsidR="000410C5" w:rsidRPr="00AF4B1B" w:rsidRDefault="000410C5" w:rsidP="00E717DC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289560" cy="274320"/>
                  <wp:effectExtent l="0" t="0" r="0" b="0"/>
                  <wp:docPr id="187" name="Рисунок 187" descr="base_1_195511_6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0" descr="base_1_195511_66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регулируемый тариф на холодное водоснабжение;</w:t>
            </w:r>
          </w:p>
          <w:p w:rsidR="000410C5" w:rsidRPr="00AF4B1B" w:rsidRDefault="000410C5" w:rsidP="00E717DC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304800" cy="274320"/>
                  <wp:effectExtent l="0" t="0" r="0" b="0"/>
                  <wp:docPr id="186" name="Рисунок 186" descr="base_1_195511_6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1" descr="base_1_195511_6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расчетная потребность в водоотведении;</w:t>
            </w:r>
          </w:p>
          <w:p w:rsidR="000410C5" w:rsidRPr="00AF4B1B" w:rsidRDefault="000410C5" w:rsidP="00E717DC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274320" cy="274320"/>
                  <wp:effectExtent l="0" t="0" r="0" b="0"/>
                  <wp:docPr id="185" name="Рисунок 185" descr="base_1_195511_6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2" descr="base_1_195511_6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регулируемый тариф на водоотведение.</w:t>
            </w:r>
          </w:p>
        </w:tc>
      </w:tr>
      <w:tr w:rsidR="000410C5" w:rsidRPr="00AF4B1B" w:rsidTr="007A7B2B">
        <w:tc>
          <w:tcPr>
            <w:tcW w:w="876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2.3.</w:t>
            </w:r>
          </w:p>
        </w:tc>
        <w:tc>
          <w:tcPr>
            <w:tcW w:w="2521" w:type="dxa"/>
            <w:shd w:val="clear" w:color="auto" w:fill="auto"/>
          </w:tcPr>
          <w:p w:rsidR="000410C5" w:rsidRPr="00AF4B1B" w:rsidRDefault="000410C5" w:rsidP="00E717DC">
            <w:pPr>
              <w:pStyle w:val="ConsPlusNormal"/>
            </w:pPr>
            <w:r w:rsidRPr="00AF4B1B">
              <w:t>Затраты на аренду помещений и оборудования</w:t>
            </w:r>
          </w:p>
          <w:p w:rsidR="000410C5" w:rsidRPr="00AF4B1B" w:rsidRDefault="000410C5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17" w:type="dxa"/>
            <w:shd w:val="clear" w:color="auto" w:fill="auto"/>
          </w:tcPr>
          <w:p w:rsidR="000410C5" w:rsidRPr="00776D72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</w:pPr>
            <w:r w:rsidRPr="00776D72"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  <w:t>1</w:t>
            </w:r>
            <w:r w:rsidR="00776D72"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  <w:t> </w:t>
            </w:r>
            <w:r w:rsidRPr="00776D72"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  <w:t>357</w:t>
            </w:r>
            <w:r w:rsidR="00776D72"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  <w:t xml:space="preserve"> </w:t>
            </w:r>
            <w:r w:rsidRPr="00776D72">
              <w:rPr>
                <w:rFonts w:ascii="Times New Roman" w:hAnsi="Times New Roman"/>
                <w:b/>
                <w:sz w:val="20"/>
                <w:szCs w:val="20"/>
                <w:highlight w:val="yellow"/>
              </w:rPr>
              <w:t>475,04</w:t>
            </w:r>
          </w:p>
        </w:tc>
        <w:tc>
          <w:tcPr>
            <w:tcW w:w="5171" w:type="dxa"/>
            <w:shd w:val="clear" w:color="auto" w:fill="auto"/>
            <w:vAlign w:val="center"/>
          </w:tcPr>
          <w:p w:rsidR="000410C5" w:rsidRPr="00AF4B1B" w:rsidRDefault="000410C5" w:rsidP="00E717DC">
            <w:pPr>
              <w:pStyle w:val="ConsPlusNormal"/>
            </w:pPr>
            <w:r w:rsidRPr="00AF4B1B">
              <w:t>Затраты на аренду помещений и оборудования включают в себя: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- Затраты на аренду помещений;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- Затраты на аренду помещения (зала) для проведения занятий;</w:t>
            </w:r>
          </w:p>
          <w:p w:rsidR="000410C5" w:rsidRPr="00AF4B1B" w:rsidRDefault="000410C5" w:rsidP="00E717DC">
            <w:pPr>
              <w:pStyle w:val="ConsPlusNormal"/>
            </w:pPr>
            <w:r w:rsidRPr="00AF4B1B">
              <w:t>- Затраты на содержание имущества, не отнесенные к затратам на содержание имущества в рамках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 на информационно-коммуникационные технологии;</w:t>
            </w:r>
          </w:p>
        </w:tc>
      </w:tr>
      <w:tr w:rsidR="000410C5" w:rsidRPr="00AF4B1B" w:rsidTr="007A7B2B">
        <w:tc>
          <w:tcPr>
            <w:tcW w:w="876" w:type="dxa"/>
            <w:shd w:val="clear" w:color="auto" w:fill="auto"/>
          </w:tcPr>
          <w:p w:rsidR="000410C5" w:rsidRPr="00C76F43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C76F43">
              <w:rPr>
                <w:rFonts w:ascii="Times New Roman" w:hAnsi="Times New Roman"/>
                <w:b/>
                <w:sz w:val="20"/>
                <w:szCs w:val="20"/>
              </w:rPr>
              <w:t>2.3.1.</w:t>
            </w:r>
          </w:p>
        </w:tc>
        <w:tc>
          <w:tcPr>
            <w:tcW w:w="2521" w:type="dxa"/>
            <w:shd w:val="clear" w:color="auto" w:fill="auto"/>
          </w:tcPr>
          <w:p w:rsidR="000410C5" w:rsidRPr="00C76F43" w:rsidRDefault="000410C5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  <w:r w:rsidRPr="00C76F43">
              <w:rPr>
                <w:rFonts w:ascii="Times New Roman" w:hAnsi="Times New Roman"/>
                <w:sz w:val="20"/>
                <w:szCs w:val="20"/>
              </w:rPr>
              <w:t>Затраты на аренду помещений</w:t>
            </w:r>
          </w:p>
        </w:tc>
        <w:tc>
          <w:tcPr>
            <w:tcW w:w="1917" w:type="dxa"/>
            <w:shd w:val="clear" w:color="auto" w:fill="auto"/>
          </w:tcPr>
          <w:p w:rsidR="000410C5" w:rsidRPr="00776D72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6D72">
              <w:rPr>
                <w:rFonts w:ascii="Times New Roman" w:hAnsi="Times New Roman"/>
                <w:sz w:val="20"/>
                <w:szCs w:val="20"/>
              </w:rPr>
              <w:t>105975,04</w:t>
            </w:r>
          </w:p>
          <w:p w:rsidR="000410C5" w:rsidRPr="00776D72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:rsidR="000410C5" w:rsidRPr="00776D72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71" w:type="dxa"/>
            <w:shd w:val="clear" w:color="auto" w:fill="auto"/>
            <w:vAlign w:val="center"/>
          </w:tcPr>
          <w:p w:rsidR="000410C5" w:rsidRPr="00C76F43" w:rsidRDefault="000410C5" w:rsidP="00E717DC">
            <w:pPr>
              <w:pStyle w:val="ConsPlusNormal"/>
              <w:ind w:firstLine="540"/>
            </w:pPr>
            <w:r w:rsidRPr="00C76F43">
              <w:t>Затраты на аренду помещений (</w:t>
            </w:r>
            <w:proofErr w:type="gramStart"/>
            <w:r w:rsidRPr="00C76F43">
              <w:rPr>
                <w:position w:val="-12"/>
              </w:rPr>
              <w:t>А</w:t>
            </w:r>
            <w:proofErr w:type="gramEnd"/>
            <w:r w:rsidRPr="00C76F43">
              <w:rPr>
                <w:position w:val="-12"/>
              </w:rPr>
              <w:t xml:space="preserve"> тек.</w:t>
            </w:r>
            <w:r w:rsidRPr="00C76F43">
              <w:t>) определяются по формуле:</w:t>
            </w:r>
          </w:p>
          <w:p w:rsidR="000410C5" w:rsidRPr="00C76F43" w:rsidRDefault="000410C5" w:rsidP="00E717DC">
            <w:pPr>
              <w:pStyle w:val="ConsPlusNormal"/>
            </w:pPr>
          </w:p>
          <w:p w:rsidR="000410C5" w:rsidRPr="00C76F43" w:rsidRDefault="000410C5" w:rsidP="00E717DC">
            <w:pPr>
              <w:pStyle w:val="ConsPlusNormal"/>
              <w:ind w:firstLine="540"/>
            </w:pPr>
            <w:r w:rsidRPr="00C76F43">
              <w:t>А текущая = А предельная*</w:t>
            </w:r>
            <w:r w:rsidRPr="00C76F43">
              <w:rPr>
                <w:lang w:val="en-US"/>
              </w:rPr>
              <w:t>I</w:t>
            </w:r>
            <w:r w:rsidRPr="00C76F43">
              <w:t>*Кс</w:t>
            </w:r>
          </w:p>
          <w:p w:rsidR="000410C5" w:rsidRPr="00C76F43" w:rsidRDefault="000410C5" w:rsidP="00E717DC">
            <w:pPr>
              <w:pStyle w:val="ConsPlusNormal"/>
              <w:ind w:firstLine="540"/>
            </w:pPr>
            <w:r w:rsidRPr="00C76F43">
              <w:t>где:</w:t>
            </w:r>
          </w:p>
          <w:p w:rsidR="000410C5" w:rsidRPr="00C76F43" w:rsidRDefault="000410C5" w:rsidP="00E717DC">
            <w:pPr>
              <w:pStyle w:val="ConsPlusNormal"/>
              <w:ind w:firstLine="540"/>
            </w:pPr>
            <w:r w:rsidRPr="00C76F43">
              <w:rPr>
                <w:position w:val="-12"/>
              </w:rPr>
              <w:t>А тек</w:t>
            </w:r>
            <w:r w:rsidRPr="00C76F43">
              <w:t xml:space="preserve"> – плата за аренду </w:t>
            </w:r>
            <w:proofErr w:type="gramStart"/>
            <w:r w:rsidRPr="00C76F43">
              <w:t>Объекта  с</w:t>
            </w:r>
            <w:proofErr w:type="gramEnd"/>
            <w:r w:rsidRPr="00C76F43">
              <w:t xml:space="preserve"> НДС в квартал в текущем году</w:t>
            </w:r>
          </w:p>
          <w:p w:rsidR="000410C5" w:rsidRPr="00C76F43" w:rsidRDefault="000410C5" w:rsidP="00E717DC">
            <w:pPr>
              <w:pStyle w:val="ConsPlusNormal"/>
              <w:ind w:firstLine="540"/>
            </w:pPr>
            <w:r w:rsidRPr="00C76F43">
              <w:t>А пред –плата за аренду Объекта с НДС в квартал в предыдущем году</w:t>
            </w:r>
          </w:p>
          <w:p w:rsidR="000410C5" w:rsidRPr="00C76F43" w:rsidRDefault="000410C5" w:rsidP="00E717DC">
            <w:pPr>
              <w:pStyle w:val="ConsPlusNormal"/>
              <w:ind w:left="540"/>
            </w:pPr>
            <w:r w:rsidRPr="00C76F43">
              <w:rPr>
                <w:lang w:val="en-US"/>
              </w:rPr>
              <w:t>I</w:t>
            </w:r>
            <w:r w:rsidRPr="00C76F43">
              <w:t xml:space="preserve">- Индекс ежегодного изменения размера ставки арендной платы по отношению к предыдущему году, утвержденный Правительством СПБ в соответствии с законом </w:t>
            </w:r>
            <w:proofErr w:type="spellStart"/>
            <w:r w:rsidRPr="00C76F43">
              <w:t>Саннкт</w:t>
            </w:r>
            <w:proofErr w:type="spellEnd"/>
            <w:r w:rsidRPr="00C76F43">
              <w:t>-Петербурга от 03.09.1997 № 149-51 « О порядке определения арендной платы  за нежилые помещения, арендодателями которых является Санкт-Петербург»;</w:t>
            </w:r>
          </w:p>
          <w:p w:rsidR="000410C5" w:rsidRPr="00C76F43" w:rsidRDefault="000410C5" w:rsidP="00E717DC">
            <w:pPr>
              <w:pStyle w:val="ConsPlusNormal"/>
            </w:pPr>
            <w:r w:rsidRPr="00C76F43">
              <w:t xml:space="preserve">            Кс- коэффициент социальной значимости</w:t>
            </w:r>
          </w:p>
          <w:p w:rsidR="000410C5" w:rsidRPr="00C76F43" w:rsidRDefault="000410C5" w:rsidP="00E717DC">
            <w:pPr>
              <w:pStyle w:val="ConsPlusNormal"/>
              <w:ind w:firstLine="540"/>
            </w:pPr>
          </w:p>
        </w:tc>
      </w:tr>
      <w:tr w:rsidR="000410C5" w:rsidRPr="00AF4B1B" w:rsidTr="007A7B2B">
        <w:tc>
          <w:tcPr>
            <w:tcW w:w="876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2.3.2.</w:t>
            </w:r>
          </w:p>
        </w:tc>
        <w:tc>
          <w:tcPr>
            <w:tcW w:w="2521" w:type="dxa"/>
            <w:shd w:val="clear" w:color="auto" w:fill="auto"/>
          </w:tcPr>
          <w:p w:rsidR="000410C5" w:rsidRPr="00AF4B1B" w:rsidRDefault="000410C5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аренду помещения (зала) для проведения тренировочных занятий</w:t>
            </w:r>
          </w:p>
        </w:tc>
        <w:tc>
          <w:tcPr>
            <w:tcW w:w="1917" w:type="dxa"/>
            <w:shd w:val="clear" w:color="auto" w:fill="auto"/>
          </w:tcPr>
          <w:p w:rsidR="000410C5" w:rsidRPr="00776D72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6D72">
              <w:rPr>
                <w:rFonts w:ascii="Times New Roman" w:hAnsi="Times New Roman"/>
                <w:sz w:val="20"/>
                <w:szCs w:val="20"/>
              </w:rPr>
              <w:t>1251500</w:t>
            </w:r>
            <w:r w:rsidR="00776D72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5171" w:type="dxa"/>
            <w:shd w:val="clear" w:color="auto" w:fill="auto"/>
            <w:vAlign w:val="center"/>
          </w:tcPr>
          <w:p w:rsidR="000410C5" w:rsidRPr="00AF4B1B" w:rsidRDefault="000410C5" w:rsidP="00E717DC">
            <w:pPr>
              <w:pStyle w:val="ConsPlusNormal"/>
              <w:ind w:firstLine="540"/>
            </w:pPr>
            <w:r w:rsidRPr="00AF4B1B">
              <w:t>Затраты на аренду помещения (зала) для проведения тренировочных занятий (</w:t>
            </w: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289560" cy="274320"/>
                  <wp:effectExtent l="0" t="0" r="0" b="0"/>
                  <wp:docPr id="184" name="Рисунок 184" descr="base_1_195511_6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3" descr="base_1_195511_68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>) определяются по формуле:</w:t>
            </w:r>
          </w:p>
          <w:p w:rsidR="000410C5" w:rsidRPr="00AF4B1B" w:rsidRDefault="000410C5" w:rsidP="00E717DC">
            <w:pPr>
              <w:pStyle w:val="ConsPlusNormal"/>
            </w:pPr>
          </w:p>
          <w:p w:rsidR="000410C5" w:rsidRPr="00AF4B1B" w:rsidRDefault="000410C5" w:rsidP="00E717DC">
            <w:pPr>
              <w:pStyle w:val="ConsPlusNormal"/>
            </w:pPr>
            <w:r w:rsidRPr="00AF4B1B">
              <w:rPr>
                <w:noProof/>
                <w:position w:val="-28"/>
              </w:rPr>
              <w:drawing>
                <wp:inline distT="0" distB="0" distL="0" distR="0">
                  <wp:extent cx="1600200" cy="518160"/>
                  <wp:effectExtent l="0" t="0" r="0" b="0"/>
                  <wp:docPr id="183" name="Рисунок 183" descr="base_1_195511_68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4" descr="base_1_195511_68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>,</w:t>
            </w:r>
          </w:p>
          <w:p w:rsidR="000410C5" w:rsidRPr="00AF4B1B" w:rsidRDefault="000410C5" w:rsidP="00E717DC">
            <w:pPr>
              <w:pStyle w:val="ConsPlusNormal"/>
            </w:pPr>
          </w:p>
          <w:p w:rsidR="000410C5" w:rsidRPr="00AF4B1B" w:rsidRDefault="000410C5" w:rsidP="00E717DC">
            <w:pPr>
              <w:pStyle w:val="ConsPlusNormal"/>
              <w:ind w:firstLine="540"/>
            </w:pPr>
            <w:r w:rsidRPr="00AF4B1B">
              <w:lastRenderedPageBreak/>
              <w:t>где:</w:t>
            </w:r>
          </w:p>
          <w:p w:rsidR="000410C5" w:rsidRPr="00AF4B1B" w:rsidRDefault="000410C5" w:rsidP="00E717DC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388620" cy="274320"/>
                  <wp:effectExtent l="0" t="0" r="0" b="0"/>
                  <wp:docPr id="182" name="Рисунок 182" descr="base_1_195511_68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5" descr="base_1_195511_68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планируемое количество суток аренды i-</w:t>
            </w:r>
            <w:proofErr w:type="spellStart"/>
            <w:r w:rsidRPr="00AF4B1B">
              <w:t>го</w:t>
            </w:r>
            <w:proofErr w:type="spellEnd"/>
            <w:r w:rsidRPr="00AF4B1B">
              <w:t xml:space="preserve"> помещения (зала);</w:t>
            </w:r>
          </w:p>
          <w:p w:rsidR="000410C5" w:rsidRPr="00AF4B1B" w:rsidRDefault="000410C5" w:rsidP="00E717DC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342900" cy="274320"/>
                  <wp:effectExtent l="0" t="0" r="0" b="0"/>
                  <wp:docPr id="181" name="Рисунок 181" descr="base_1_195511_68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6" descr="base_1_195511_68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цена аренды i-</w:t>
            </w:r>
            <w:proofErr w:type="spellStart"/>
            <w:r w:rsidRPr="00AF4B1B">
              <w:t>го</w:t>
            </w:r>
            <w:proofErr w:type="spellEnd"/>
            <w:r w:rsidRPr="00AF4B1B">
              <w:t xml:space="preserve"> помещения (зала) в сутки.</w:t>
            </w:r>
          </w:p>
        </w:tc>
      </w:tr>
      <w:tr w:rsidR="000410C5" w:rsidRPr="00AF4B1B" w:rsidTr="007A7B2B">
        <w:tc>
          <w:tcPr>
            <w:tcW w:w="876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2.4. </w:t>
            </w:r>
          </w:p>
        </w:tc>
        <w:tc>
          <w:tcPr>
            <w:tcW w:w="2521" w:type="dxa"/>
            <w:shd w:val="clear" w:color="auto" w:fill="auto"/>
          </w:tcPr>
          <w:p w:rsidR="000410C5" w:rsidRPr="00AF4B1B" w:rsidRDefault="000410C5" w:rsidP="00E717DC">
            <w:pPr>
              <w:pStyle w:val="ConsPlusNormal"/>
            </w:pPr>
            <w:r w:rsidRPr="00AF4B1B">
              <w:t>Затраты на содержание имущества,</w:t>
            </w:r>
          </w:p>
          <w:p w:rsidR="000410C5" w:rsidRPr="00AF4B1B" w:rsidRDefault="000410C5" w:rsidP="00E717DC">
            <w:pPr>
              <w:pStyle w:val="ConsPlusNormal"/>
            </w:pPr>
            <w:r w:rsidRPr="00AF4B1B">
              <w:t>не отнесенные к затратам на содержание имущества в рамках</w:t>
            </w:r>
          </w:p>
          <w:p w:rsidR="000410C5" w:rsidRPr="00AF4B1B" w:rsidRDefault="000410C5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 на информационно-коммуникационные технологии</w:t>
            </w:r>
          </w:p>
        </w:tc>
        <w:tc>
          <w:tcPr>
            <w:tcW w:w="1917" w:type="dxa"/>
            <w:shd w:val="clear" w:color="auto" w:fill="auto"/>
          </w:tcPr>
          <w:p w:rsidR="000410C5" w:rsidRPr="00837000" w:rsidRDefault="00837000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37000">
              <w:rPr>
                <w:rFonts w:ascii="Times New Roman" w:hAnsi="Times New Roman"/>
                <w:b/>
                <w:sz w:val="20"/>
                <w:szCs w:val="20"/>
              </w:rPr>
              <w:t>321 975,16</w:t>
            </w:r>
          </w:p>
        </w:tc>
        <w:tc>
          <w:tcPr>
            <w:tcW w:w="5171" w:type="dxa"/>
            <w:shd w:val="clear" w:color="auto" w:fill="auto"/>
            <w:vAlign w:val="center"/>
          </w:tcPr>
          <w:p w:rsidR="000410C5" w:rsidRPr="00AF4B1B" w:rsidRDefault="000410C5" w:rsidP="00E717DC">
            <w:pPr>
              <w:pStyle w:val="ConsPlusNormal"/>
            </w:pPr>
            <w:r w:rsidRPr="00AF4B1B">
              <w:t xml:space="preserve">Затраты на содержание имущества, не отнесенные к затратам на содержание имущества в рамках затрат на </w:t>
            </w:r>
            <w:proofErr w:type="gramStart"/>
            <w:r w:rsidRPr="00AF4B1B">
              <w:t>информационно-коммуникационные технологии</w:t>
            </w:r>
            <w:proofErr w:type="gramEnd"/>
            <w:r w:rsidRPr="00AF4B1B">
              <w:t xml:space="preserve"> включают в себя: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- Затраты на закупку услуг управляющей компании;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- Затраты на техническое обслуживание и регламентно-профилактический ремонт систем пожарной сигнализации;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- Затраты на утилизацию спортивного оборудования;</w:t>
            </w:r>
          </w:p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- Затраты на обслуживание футбольного поля с искусственным покрытие</w:t>
            </w:r>
          </w:p>
        </w:tc>
      </w:tr>
      <w:tr w:rsidR="000410C5" w:rsidRPr="00AF4B1B" w:rsidTr="007A7B2B">
        <w:tc>
          <w:tcPr>
            <w:tcW w:w="876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2.4.1.</w:t>
            </w:r>
          </w:p>
        </w:tc>
        <w:tc>
          <w:tcPr>
            <w:tcW w:w="2521" w:type="dxa"/>
            <w:shd w:val="clear" w:color="auto" w:fill="auto"/>
          </w:tcPr>
          <w:p w:rsidR="000410C5" w:rsidRPr="00AF4B1B" w:rsidRDefault="000410C5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закупку услуг управляющей компании. Содержание и вывоз бытовых отходов</w:t>
            </w:r>
          </w:p>
        </w:tc>
        <w:tc>
          <w:tcPr>
            <w:tcW w:w="1917" w:type="dxa"/>
            <w:shd w:val="clear" w:color="auto" w:fill="auto"/>
          </w:tcPr>
          <w:p w:rsidR="000410C5" w:rsidRPr="00776D72" w:rsidRDefault="00837000" w:rsidP="00837000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156 135,16</w:t>
            </w:r>
          </w:p>
        </w:tc>
        <w:tc>
          <w:tcPr>
            <w:tcW w:w="5171" w:type="dxa"/>
            <w:shd w:val="clear" w:color="auto" w:fill="auto"/>
            <w:vAlign w:val="center"/>
          </w:tcPr>
          <w:p w:rsidR="000410C5" w:rsidRPr="00AF4B1B" w:rsidRDefault="000410C5" w:rsidP="00E717DC">
            <w:pPr>
              <w:pStyle w:val="a6"/>
              <w:rPr>
                <w:sz w:val="20"/>
                <w:szCs w:val="20"/>
              </w:rPr>
            </w:pPr>
            <w:r w:rsidRPr="00AF4B1B">
              <w:rPr>
                <w:sz w:val="20"/>
                <w:szCs w:val="20"/>
              </w:rPr>
              <w:t>Затраты на закупку услуг управляющей компании (</w:t>
            </w:r>
            <w:r w:rsidRPr="00AF4B1B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>
                  <wp:extent cx="266700" cy="289560"/>
                  <wp:effectExtent l="0" t="0" r="0" b="0"/>
                  <wp:docPr id="180" name="Рисунок 180" descr="base_1_195511_70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7" descr="base_1_195511_70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sz w:val="20"/>
                <w:szCs w:val="20"/>
              </w:rPr>
              <w:t>) определяются по формуле:</w:t>
            </w:r>
          </w:p>
          <w:p w:rsidR="000410C5" w:rsidRPr="00AF4B1B" w:rsidRDefault="000410C5" w:rsidP="00E717DC">
            <w:pPr>
              <w:pStyle w:val="a6"/>
              <w:rPr>
                <w:sz w:val="20"/>
                <w:szCs w:val="20"/>
              </w:rPr>
            </w:pPr>
            <w:r w:rsidRPr="00AF4B1B">
              <w:rPr>
                <w:noProof/>
                <w:position w:val="-28"/>
                <w:sz w:val="20"/>
                <w:szCs w:val="20"/>
                <w:lang w:eastAsia="ru-RU"/>
              </w:rPr>
              <w:drawing>
                <wp:inline distT="0" distB="0" distL="0" distR="0">
                  <wp:extent cx="2057400" cy="518160"/>
                  <wp:effectExtent l="0" t="0" r="0" b="0"/>
                  <wp:docPr id="179" name="Рисунок 179" descr="base_1_195511_70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8" descr="base_1_195511_70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sz w:val="20"/>
                <w:szCs w:val="20"/>
              </w:rPr>
              <w:t>,</w:t>
            </w:r>
          </w:p>
          <w:p w:rsidR="000410C5" w:rsidRPr="00AF4B1B" w:rsidRDefault="000410C5" w:rsidP="00E717DC">
            <w:pPr>
              <w:pStyle w:val="a6"/>
              <w:rPr>
                <w:sz w:val="20"/>
                <w:szCs w:val="20"/>
              </w:rPr>
            </w:pPr>
            <w:r w:rsidRPr="00AF4B1B">
              <w:rPr>
                <w:sz w:val="20"/>
                <w:szCs w:val="20"/>
              </w:rPr>
              <w:t>где:</w:t>
            </w:r>
          </w:p>
          <w:p w:rsidR="000410C5" w:rsidRPr="00AF4B1B" w:rsidRDefault="000410C5" w:rsidP="00E717DC">
            <w:pPr>
              <w:pStyle w:val="a6"/>
              <w:rPr>
                <w:sz w:val="20"/>
                <w:szCs w:val="20"/>
              </w:rPr>
            </w:pPr>
            <w:r w:rsidRPr="00AF4B1B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>
                  <wp:extent cx="342900" cy="289560"/>
                  <wp:effectExtent l="0" t="0" r="0" b="0"/>
                  <wp:docPr id="178" name="Рисунок 178" descr="base_1_195511_7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9" descr="base_1_195511_70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sz w:val="20"/>
                <w:szCs w:val="20"/>
              </w:rPr>
              <w:t xml:space="preserve"> - объем i-й услуги управляющей компании;</w:t>
            </w:r>
          </w:p>
          <w:p w:rsidR="000410C5" w:rsidRPr="00AF4B1B" w:rsidRDefault="000410C5" w:rsidP="00E717DC">
            <w:pPr>
              <w:pStyle w:val="a6"/>
              <w:rPr>
                <w:sz w:val="20"/>
                <w:szCs w:val="20"/>
              </w:rPr>
            </w:pPr>
            <w:r w:rsidRPr="00AF4B1B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>
                  <wp:extent cx="304800" cy="289560"/>
                  <wp:effectExtent l="0" t="0" r="0" b="0"/>
                  <wp:docPr id="177" name="Рисунок 177" descr="base_1_195511_70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0" descr="base_1_195511_70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sz w:val="20"/>
                <w:szCs w:val="20"/>
              </w:rPr>
              <w:t xml:space="preserve"> - цена i-й услуги управляющей компании в месяц;</w:t>
            </w:r>
          </w:p>
          <w:p w:rsidR="000410C5" w:rsidRPr="00AF4B1B" w:rsidRDefault="000410C5" w:rsidP="00E717DC">
            <w:pPr>
              <w:pStyle w:val="a6"/>
              <w:rPr>
                <w:sz w:val="20"/>
                <w:szCs w:val="20"/>
              </w:rPr>
            </w:pPr>
            <w:r w:rsidRPr="00AF4B1B">
              <w:rPr>
                <w:noProof/>
                <w:position w:val="-14"/>
                <w:sz w:val="20"/>
                <w:szCs w:val="20"/>
                <w:lang w:eastAsia="ru-RU"/>
              </w:rPr>
              <w:drawing>
                <wp:inline distT="0" distB="0" distL="0" distR="0">
                  <wp:extent cx="365760" cy="289560"/>
                  <wp:effectExtent l="0" t="0" r="0" b="0"/>
                  <wp:docPr id="176" name="Рисунок 176" descr="base_1_195511_70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1" descr="base_1_195511_70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rPr>
                <w:sz w:val="20"/>
                <w:szCs w:val="20"/>
              </w:rPr>
              <w:t xml:space="preserve"> - планируемое количество месяцев использования i-й услуги управляющей компании.</w:t>
            </w:r>
          </w:p>
        </w:tc>
      </w:tr>
      <w:tr w:rsidR="000410C5" w:rsidRPr="00AF4B1B" w:rsidTr="007A7B2B">
        <w:tc>
          <w:tcPr>
            <w:tcW w:w="876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2.4.2.</w:t>
            </w:r>
          </w:p>
        </w:tc>
        <w:tc>
          <w:tcPr>
            <w:tcW w:w="2521" w:type="dxa"/>
            <w:shd w:val="clear" w:color="auto" w:fill="auto"/>
          </w:tcPr>
          <w:p w:rsidR="000410C5" w:rsidRPr="00AF4B1B" w:rsidRDefault="000410C5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техническое обслуживание и регламентно-профилактический ремонт систем пожарной сигнализации</w:t>
            </w:r>
          </w:p>
        </w:tc>
        <w:tc>
          <w:tcPr>
            <w:tcW w:w="1917" w:type="dxa"/>
            <w:shd w:val="clear" w:color="auto" w:fill="auto"/>
          </w:tcPr>
          <w:p w:rsidR="000410C5" w:rsidRPr="00776D72" w:rsidRDefault="00837000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165 840,00</w:t>
            </w:r>
          </w:p>
        </w:tc>
        <w:tc>
          <w:tcPr>
            <w:tcW w:w="5171" w:type="dxa"/>
            <w:shd w:val="clear" w:color="auto" w:fill="auto"/>
            <w:vAlign w:val="center"/>
          </w:tcPr>
          <w:p w:rsidR="000410C5" w:rsidRPr="00AF4B1B" w:rsidRDefault="000410C5" w:rsidP="00E717DC">
            <w:pPr>
              <w:pStyle w:val="ConsPlusNormal"/>
              <w:ind w:firstLine="540"/>
            </w:pPr>
            <w:r w:rsidRPr="00AF4B1B">
              <w:t>Затраты на техническое обслуживание и регламентно-профилактический ремонт систем пожарной сигнализации (</w:t>
            </w: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304800" cy="274320"/>
                  <wp:effectExtent l="0" t="0" r="0" b="0"/>
                  <wp:docPr id="175" name="Рисунок 175" descr="base_1_195511_7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2" descr="base_1_195511_77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>) определяются по формуле:</w:t>
            </w:r>
          </w:p>
          <w:p w:rsidR="000410C5" w:rsidRPr="00AF4B1B" w:rsidRDefault="000410C5" w:rsidP="00E717DC">
            <w:pPr>
              <w:pStyle w:val="ConsPlusNormal"/>
            </w:pPr>
            <w:r w:rsidRPr="00AF4B1B">
              <w:rPr>
                <w:noProof/>
                <w:position w:val="-28"/>
              </w:rPr>
              <w:drawing>
                <wp:inline distT="0" distB="0" distL="0" distR="0">
                  <wp:extent cx="1645920" cy="518160"/>
                  <wp:effectExtent l="0" t="0" r="0" b="0"/>
                  <wp:docPr id="174" name="Рисунок 174" descr="base_1_195511_77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3" descr="base_1_195511_772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592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>,</w:t>
            </w:r>
          </w:p>
          <w:p w:rsidR="000410C5" w:rsidRPr="00AF4B1B" w:rsidRDefault="000410C5" w:rsidP="00E717DC">
            <w:pPr>
              <w:pStyle w:val="ConsPlusNormal"/>
              <w:ind w:firstLine="540"/>
            </w:pPr>
            <w:r w:rsidRPr="00AF4B1B">
              <w:t>где:</w:t>
            </w:r>
          </w:p>
          <w:p w:rsidR="000410C5" w:rsidRPr="00AF4B1B" w:rsidRDefault="000410C5" w:rsidP="00E717DC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388620" cy="274320"/>
                  <wp:effectExtent l="0" t="0" r="0" b="0"/>
                  <wp:docPr id="173" name="Рисунок 173" descr="base_1_195511_7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4" descr="base_1_195511_77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6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количество i-х </w:t>
            </w:r>
            <w:proofErr w:type="spellStart"/>
            <w:r w:rsidRPr="00AF4B1B">
              <w:t>извещателей</w:t>
            </w:r>
            <w:proofErr w:type="spellEnd"/>
            <w:r w:rsidRPr="00AF4B1B">
              <w:t xml:space="preserve"> пожарной сигнализации;</w:t>
            </w:r>
          </w:p>
          <w:p w:rsidR="000410C5" w:rsidRPr="00AF4B1B" w:rsidRDefault="000410C5" w:rsidP="00E717DC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365760" cy="274320"/>
                  <wp:effectExtent l="0" t="0" r="0" b="0"/>
                  <wp:docPr id="172" name="Рисунок 172" descr="base_1_195511_7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5" descr="base_1_195511_77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цена технического обслуживания и регламентно-профилактического ремонта 1 i-</w:t>
            </w:r>
            <w:proofErr w:type="spellStart"/>
            <w:r w:rsidRPr="00AF4B1B">
              <w:t>го</w:t>
            </w:r>
            <w:proofErr w:type="spellEnd"/>
            <w:r w:rsidRPr="00AF4B1B">
              <w:t xml:space="preserve"> </w:t>
            </w:r>
            <w:proofErr w:type="spellStart"/>
            <w:r w:rsidRPr="00AF4B1B">
              <w:t>извещателя</w:t>
            </w:r>
            <w:proofErr w:type="spellEnd"/>
            <w:r w:rsidRPr="00AF4B1B">
              <w:t xml:space="preserve"> в год.</w:t>
            </w:r>
          </w:p>
        </w:tc>
      </w:tr>
      <w:tr w:rsidR="000410C5" w:rsidRPr="00AF4B1B" w:rsidTr="007A7B2B">
        <w:tc>
          <w:tcPr>
            <w:tcW w:w="876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2.5.</w:t>
            </w:r>
          </w:p>
        </w:tc>
        <w:tc>
          <w:tcPr>
            <w:tcW w:w="2521" w:type="dxa"/>
            <w:shd w:val="clear" w:color="auto" w:fill="auto"/>
          </w:tcPr>
          <w:p w:rsidR="000410C5" w:rsidRPr="00AF4B1B" w:rsidRDefault="000410C5" w:rsidP="00E717DC">
            <w:pPr>
              <w:pStyle w:val="ConsPlusNormal"/>
            </w:pPr>
            <w:r w:rsidRPr="00AF4B1B">
              <w:t>Затраты на приобретение прочих работ и услуг,</w:t>
            </w:r>
          </w:p>
          <w:p w:rsidR="000410C5" w:rsidRPr="00AF4B1B" w:rsidRDefault="000410C5" w:rsidP="00E717DC">
            <w:pPr>
              <w:pStyle w:val="ConsPlusNormal"/>
            </w:pPr>
            <w:r w:rsidRPr="00AF4B1B">
              <w:t>не относящиеся к затратам на услуги связи, транспортные</w:t>
            </w:r>
          </w:p>
          <w:p w:rsidR="000410C5" w:rsidRPr="00AF4B1B" w:rsidRDefault="000410C5" w:rsidP="00E717DC">
            <w:pPr>
              <w:pStyle w:val="ConsPlusNormal"/>
            </w:pPr>
            <w:r w:rsidRPr="00AF4B1B">
              <w:t>услуги, оплату расходов по договорам об оказании услуг,</w:t>
            </w:r>
          </w:p>
          <w:p w:rsidR="000410C5" w:rsidRPr="00AF4B1B" w:rsidRDefault="000410C5" w:rsidP="00E717DC">
            <w:pPr>
              <w:pStyle w:val="ConsPlusNormal"/>
            </w:pPr>
            <w:r w:rsidRPr="00AF4B1B">
              <w:t>связанных с проездом и наймом жилого помещения</w:t>
            </w:r>
          </w:p>
          <w:p w:rsidR="000410C5" w:rsidRPr="00AF4B1B" w:rsidRDefault="000410C5" w:rsidP="00E717DC">
            <w:pPr>
              <w:pStyle w:val="ConsPlusNormal"/>
            </w:pPr>
            <w:r w:rsidRPr="00AF4B1B">
              <w:t>в связи с командированием работников, заключаемым</w:t>
            </w:r>
          </w:p>
          <w:p w:rsidR="000410C5" w:rsidRPr="00AF4B1B" w:rsidRDefault="000410C5" w:rsidP="00E717DC">
            <w:pPr>
              <w:pStyle w:val="ConsPlusNormal"/>
            </w:pPr>
            <w:r w:rsidRPr="00AF4B1B">
              <w:t>со сторонними организациями, а также к затратам</w:t>
            </w:r>
          </w:p>
          <w:p w:rsidR="000410C5" w:rsidRPr="00AF4B1B" w:rsidRDefault="000410C5" w:rsidP="00E717DC">
            <w:pPr>
              <w:pStyle w:val="ConsPlusNormal"/>
            </w:pPr>
            <w:r w:rsidRPr="00AF4B1B">
              <w:t xml:space="preserve">на коммунальные услуги, </w:t>
            </w:r>
            <w:r w:rsidRPr="00AF4B1B">
              <w:lastRenderedPageBreak/>
              <w:t>аренду помещений и оборудования,</w:t>
            </w:r>
          </w:p>
          <w:p w:rsidR="000410C5" w:rsidRPr="00AF4B1B" w:rsidRDefault="000410C5" w:rsidP="00E717DC">
            <w:pPr>
              <w:pStyle w:val="ConsPlusNormal"/>
            </w:pPr>
            <w:r w:rsidRPr="00AF4B1B">
              <w:t>содержание имущества в рамках прочих затрат и затратам</w:t>
            </w:r>
          </w:p>
          <w:p w:rsidR="000410C5" w:rsidRPr="00AF4B1B" w:rsidRDefault="000410C5" w:rsidP="00E717DC">
            <w:pPr>
              <w:pStyle w:val="ConsPlusNormal"/>
            </w:pPr>
            <w:r w:rsidRPr="00AF4B1B">
              <w:t>на приобретение прочих работ и услуг в рамках затрат</w:t>
            </w:r>
          </w:p>
          <w:p w:rsidR="000410C5" w:rsidRPr="00AF4B1B" w:rsidRDefault="000410C5" w:rsidP="00E717DC">
            <w:pPr>
              <w:pStyle w:val="ConsPlusNormal"/>
            </w:pPr>
            <w:r w:rsidRPr="00AF4B1B">
              <w:t>на информационно-коммуникационные технологии</w:t>
            </w:r>
          </w:p>
        </w:tc>
        <w:tc>
          <w:tcPr>
            <w:tcW w:w="1917" w:type="dxa"/>
            <w:shd w:val="clear" w:color="auto" w:fill="auto"/>
          </w:tcPr>
          <w:p w:rsidR="000410C5" w:rsidRPr="00776D72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76D72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232</w:t>
            </w:r>
            <w:r w:rsidR="00F95855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776D72">
              <w:rPr>
                <w:rFonts w:ascii="Times New Roman" w:hAnsi="Times New Roman"/>
                <w:b/>
                <w:sz w:val="20"/>
                <w:szCs w:val="20"/>
              </w:rPr>
              <w:t>003,7</w:t>
            </w:r>
            <w:r w:rsidR="00F9585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</w:p>
          <w:p w:rsidR="000410C5" w:rsidRPr="00776D72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171" w:type="dxa"/>
            <w:shd w:val="clear" w:color="auto" w:fill="auto"/>
            <w:vAlign w:val="center"/>
          </w:tcPr>
          <w:p w:rsidR="000410C5" w:rsidRPr="00AF4B1B" w:rsidRDefault="000410C5" w:rsidP="00E717DC">
            <w:pPr>
              <w:pStyle w:val="ConsPlusNormal"/>
            </w:pPr>
            <w:r w:rsidRPr="00AF4B1B">
              <w:t>Затраты на приобретение прочих работ и услуг, не относящиеся к затратам на услуги связи, транспортные услуги, оплату расходов по договорам об оказании услуг, связанных с проездом и наймом жилого помещения в связи с командированием работников, заключаемым со сторонними организациями, а также к затратам на коммунальные услуги, аренду помещений и оборудования,</w:t>
            </w:r>
          </w:p>
          <w:p w:rsidR="000410C5" w:rsidRPr="00AF4B1B" w:rsidRDefault="000410C5" w:rsidP="00E717DC">
            <w:pPr>
              <w:pStyle w:val="ConsPlusNormal"/>
            </w:pPr>
            <w:r w:rsidRPr="00AF4B1B">
              <w:t xml:space="preserve">содержание имущества в рамках прочих затрат и затратам на приобретение прочих работ и услуг в рамках </w:t>
            </w:r>
            <w:proofErr w:type="gramStart"/>
            <w:r w:rsidRPr="00AF4B1B">
              <w:t>затрат  на</w:t>
            </w:r>
            <w:proofErr w:type="gramEnd"/>
            <w:r w:rsidRPr="00AF4B1B">
              <w:t xml:space="preserve"> информационно-коммуникационные технологии включает в себя:</w:t>
            </w:r>
          </w:p>
          <w:p w:rsidR="000410C5" w:rsidRPr="00AF4B1B" w:rsidRDefault="000410C5" w:rsidP="00E717DC">
            <w:pPr>
              <w:pStyle w:val="ConsPlusNormal"/>
            </w:pPr>
            <w:r w:rsidRPr="00AF4B1B">
              <w:t>Затраты на оплату услуг вневедомственной охраны;</w:t>
            </w:r>
          </w:p>
          <w:p w:rsidR="000410C5" w:rsidRPr="00AF4B1B" w:rsidRDefault="000410C5" w:rsidP="00E717DC">
            <w:pPr>
              <w:pStyle w:val="ConsPlusNormal"/>
            </w:pPr>
          </w:p>
          <w:p w:rsidR="000410C5" w:rsidRPr="00AF4B1B" w:rsidRDefault="000410C5" w:rsidP="00E717DC">
            <w:pPr>
              <w:pStyle w:val="ConsPlusNormal"/>
              <w:ind w:firstLine="540"/>
            </w:pPr>
          </w:p>
        </w:tc>
      </w:tr>
      <w:tr w:rsidR="000410C5" w:rsidRPr="00AF4B1B" w:rsidTr="007A7B2B">
        <w:tc>
          <w:tcPr>
            <w:tcW w:w="876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2.5.1.</w:t>
            </w:r>
          </w:p>
        </w:tc>
        <w:tc>
          <w:tcPr>
            <w:tcW w:w="2521" w:type="dxa"/>
            <w:shd w:val="clear" w:color="auto" w:fill="auto"/>
          </w:tcPr>
          <w:p w:rsidR="000410C5" w:rsidRPr="00AF4B1B" w:rsidRDefault="000410C5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оплату услуг вневедомственной охраны</w:t>
            </w:r>
          </w:p>
        </w:tc>
        <w:tc>
          <w:tcPr>
            <w:tcW w:w="1917" w:type="dxa"/>
            <w:shd w:val="clear" w:color="auto" w:fill="auto"/>
          </w:tcPr>
          <w:p w:rsidR="000410C5" w:rsidRPr="00776D72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6D72">
              <w:rPr>
                <w:rFonts w:ascii="Times New Roman" w:hAnsi="Times New Roman"/>
                <w:sz w:val="20"/>
                <w:szCs w:val="20"/>
              </w:rPr>
              <w:t>232 003,7</w:t>
            </w:r>
            <w:r w:rsidR="00F95855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71" w:type="dxa"/>
            <w:shd w:val="clear" w:color="auto" w:fill="auto"/>
            <w:vAlign w:val="center"/>
          </w:tcPr>
          <w:p w:rsidR="000410C5" w:rsidRPr="00AF4B1B" w:rsidRDefault="000410C5" w:rsidP="00E717DC">
            <w:pPr>
              <w:pStyle w:val="ConsPlusNormal"/>
              <w:ind w:firstLine="540"/>
            </w:pPr>
            <w:r w:rsidRPr="00AF4B1B">
              <w:t>Затраты на оплату услуг вневедомственной охраны определяются по фактическим затратам в отчетном финансовом году.</w:t>
            </w:r>
          </w:p>
        </w:tc>
      </w:tr>
      <w:tr w:rsidR="000410C5" w:rsidRPr="00AF4B1B" w:rsidTr="007A7B2B">
        <w:tc>
          <w:tcPr>
            <w:tcW w:w="876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2.6.</w:t>
            </w:r>
          </w:p>
        </w:tc>
        <w:tc>
          <w:tcPr>
            <w:tcW w:w="2521" w:type="dxa"/>
            <w:shd w:val="clear" w:color="auto" w:fill="auto"/>
          </w:tcPr>
          <w:p w:rsidR="000410C5" w:rsidRPr="00AF4B1B" w:rsidRDefault="000410C5" w:rsidP="00E717DC">
            <w:pPr>
              <w:pStyle w:val="ConsPlusNormal"/>
            </w:pPr>
            <w:r w:rsidRPr="00AF4B1B">
              <w:t>Затраты на приобретение материальных запасов, не отнесенные</w:t>
            </w:r>
          </w:p>
          <w:p w:rsidR="000410C5" w:rsidRPr="00AF4B1B" w:rsidRDefault="000410C5" w:rsidP="00E717DC">
            <w:pPr>
              <w:pStyle w:val="ConsPlusNormal"/>
            </w:pPr>
            <w:r w:rsidRPr="00AF4B1B">
              <w:t>к затратам на приобретение материальных запасов в рамках</w:t>
            </w:r>
          </w:p>
          <w:p w:rsidR="000410C5" w:rsidRPr="00AF4B1B" w:rsidRDefault="000410C5" w:rsidP="00E717DC">
            <w:pPr>
              <w:pStyle w:val="ConsPlusNormal"/>
            </w:pPr>
            <w:r w:rsidRPr="00AF4B1B">
              <w:t>затрат на информационно-коммуникационные технологии</w:t>
            </w:r>
          </w:p>
        </w:tc>
        <w:tc>
          <w:tcPr>
            <w:tcW w:w="1917" w:type="dxa"/>
            <w:shd w:val="clear" w:color="auto" w:fill="auto"/>
          </w:tcPr>
          <w:p w:rsidR="000410C5" w:rsidRPr="00776D72" w:rsidRDefault="00F9585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138769,30</w:t>
            </w:r>
          </w:p>
        </w:tc>
        <w:tc>
          <w:tcPr>
            <w:tcW w:w="5171" w:type="dxa"/>
            <w:shd w:val="clear" w:color="auto" w:fill="auto"/>
            <w:vAlign w:val="center"/>
          </w:tcPr>
          <w:p w:rsidR="000410C5" w:rsidRPr="00AF4B1B" w:rsidRDefault="000410C5" w:rsidP="00E717DC">
            <w:pPr>
              <w:pStyle w:val="ConsPlusNormal"/>
            </w:pPr>
            <w:r w:rsidRPr="00AF4B1B">
              <w:t>Затраты на приобретение материальных запасов, не отнесенные</w:t>
            </w:r>
          </w:p>
          <w:p w:rsidR="000410C5" w:rsidRPr="00AF4B1B" w:rsidRDefault="000410C5" w:rsidP="00E717DC">
            <w:pPr>
              <w:pStyle w:val="ConsPlusNormal"/>
            </w:pPr>
            <w:r w:rsidRPr="00AF4B1B">
              <w:t>к затратам на приобретение материальных запасов в рамках</w:t>
            </w:r>
          </w:p>
          <w:p w:rsidR="000410C5" w:rsidRPr="00AF4B1B" w:rsidRDefault="000410C5" w:rsidP="00E717DC">
            <w:pPr>
              <w:pStyle w:val="ConsPlusNormal"/>
            </w:pPr>
            <w:r w:rsidRPr="00AF4B1B">
              <w:t>затрат на информационно-коммуникационные технологии включают в себя:</w:t>
            </w:r>
          </w:p>
          <w:p w:rsidR="000410C5" w:rsidRPr="00AF4B1B" w:rsidRDefault="000410C5" w:rsidP="00E717DC">
            <w:pPr>
              <w:pStyle w:val="ConsPlusNormal"/>
            </w:pPr>
            <w:r w:rsidRPr="00AF4B1B">
              <w:t>- Затраты на приобретение канцелярских принадлежностей;</w:t>
            </w:r>
          </w:p>
          <w:p w:rsidR="000410C5" w:rsidRDefault="000410C5" w:rsidP="00E717DC">
            <w:pPr>
              <w:pStyle w:val="ConsPlusNormal"/>
            </w:pPr>
            <w:r w:rsidRPr="00AF4B1B">
              <w:t>- Затраты на приобретение хозяйственных товаров и принадлежностей;</w:t>
            </w:r>
          </w:p>
          <w:p w:rsidR="00F95855" w:rsidRPr="00AF4B1B" w:rsidRDefault="00F95855" w:rsidP="00E717DC">
            <w:pPr>
              <w:pStyle w:val="ConsPlusNormal"/>
            </w:pPr>
            <w:r>
              <w:t>-затраты на приобретение картриджей.</w:t>
            </w:r>
          </w:p>
          <w:p w:rsidR="000410C5" w:rsidRPr="00AF4B1B" w:rsidRDefault="000410C5" w:rsidP="00E717DC">
            <w:pPr>
              <w:pStyle w:val="ConsPlusNormal"/>
            </w:pPr>
          </w:p>
          <w:p w:rsidR="000410C5" w:rsidRPr="00AF4B1B" w:rsidRDefault="000410C5" w:rsidP="00E717DC">
            <w:pPr>
              <w:pStyle w:val="ConsPlusNormal"/>
              <w:ind w:firstLine="540"/>
            </w:pPr>
          </w:p>
        </w:tc>
      </w:tr>
      <w:tr w:rsidR="000410C5" w:rsidRPr="00AF4B1B" w:rsidTr="007A7B2B">
        <w:tc>
          <w:tcPr>
            <w:tcW w:w="876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 xml:space="preserve">2.6.1. </w:t>
            </w:r>
          </w:p>
        </w:tc>
        <w:tc>
          <w:tcPr>
            <w:tcW w:w="2521" w:type="dxa"/>
            <w:shd w:val="clear" w:color="auto" w:fill="auto"/>
          </w:tcPr>
          <w:p w:rsidR="000410C5" w:rsidRPr="00AF4B1B" w:rsidRDefault="000410C5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приобретение канцелярских принадлежностей</w:t>
            </w:r>
          </w:p>
        </w:tc>
        <w:tc>
          <w:tcPr>
            <w:tcW w:w="1917" w:type="dxa"/>
            <w:shd w:val="clear" w:color="auto" w:fill="auto"/>
          </w:tcPr>
          <w:p w:rsidR="000410C5" w:rsidRPr="00776D72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6D72">
              <w:rPr>
                <w:rFonts w:ascii="Times New Roman" w:hAnsi="Times New Roman"/>
                <w:sz w:val="20"/>
                <w:szCs w:val="20"/>
              </w:rPr>
              <w:t>32838,21</w:t>
            </w:r>
          </w:p>
        </w:tc>
        <w:tc>
          <w:tcPr>
            <w:tcW w:w="5171" w:type="dxa"/>
            <w:shd w:val="clear" w:color="auto" w:fill="auto"/>
            <w:vAlign w:val="center"/>
          </w:tcPr>
          <w:p w:rsidR="000410C5" w:rsidRPr="00AF4B1B" w:rsidRDefault="000410C5" w:rsidP="00E717DC">
            <w:pPr>
              <w:pStyle w:val="ConsPlusNormal"/>
              <w:ind w:firstLine="540"/>
            </w:pPr>
            <w:r w:rsidRPr="00AF4B1B">
              <w:t>Затраты на приобретение канцелярских принадлежностей (</w:t>
            </w: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365760" cy="274320"/>
                  <wp:effectExtent l="0" t="0" r="0" b="0"/>
                  <wp:docPr id="171" name="Рисунок 171" descr="base_1_195511_8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6" descr="base_1_195511_863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>) определяются по формуле:</w:t>
            </w:r>
          </w:p>
          <w:p w:rsidR="000410C5" w:rsidRPr="00AF4B1B" w:rsidRDefault="000410C5" w:rsidP="00E717DC">
            <w:pPr>
              <w:pStyle w:val="ConsPlusNormal"/>
            </w:pPr>
          </w:p>
          <w:p w:rsidR="000410C5" w:rsidRPr="00AF4B1B" w:rsidRDefault="000410C5" w:rsidP="00E717DC">
            <w:pPr>
              <w:pStyle w:val="ConsPlusNormal"/>
            </w:pPr>
            <w:r w:rsidRPr="00AF4B1B">
              <w:rPr>
                <w:noProof/>
                <w:position w:val="-28"/>
              </w:rPr>
              <w:drawing>
                <wp:inline distT="0" distB="0" distL="0" distR="0">
                  <wp:extent cx="2362200" cy="518160"/>
                  <wp:effectExtent l="0" t="0" r="0" b="0"/>
                  <wp:docPr id="170" name="Рисунок 170" descr="base_1_195511_8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7" descr="base_1_195511_864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>,</w:t>
            </w:r>
          </w:p>
          <w:p w:rsidR="000410C5" w:rsidRPr="00AF4B1B" w:rsidRDefault="000410C5" w:rsidP="00E717DC">
            <w:pPr>
              <w:pStyle w:val="ConsPlusNormal"/>
              <w:ind w:firstLine="540"/>
            </w:pPr>
            <w:r w:rsidRPr="00AF4B1B">
              <w:t>где:</w:t>
            </w:r>
          </w:p>
          <w:p w:rsidR="000410C5" w:rsidRPr="00AF4B1B" w:rsidRDefault="000410C5" w:rsidP="00E717DC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472440" cy="274320"/>
                  <wp:effectExtent l="0" t="0" r="3810" b="0"/>
                  <wp:docPr id="169" name="Рисунок 169" descr="base_1_195511_86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8" descr="base_1_195511_865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количество i-</w:t>
            </w:r>
            <w:proofErr w:type="spellStart"/>
            <w:r w:rsidRPr="00AF4B1B">
              <w:t>го</w:t>
            </w:r>
            <w:proofErr w:type="spellEnd"/>
            <w:r w:rsidRPr="00AF4B1B">
              <w:t xml:space="preserve"> предмета канцелярских принадлежностей в соответствии с нормативами федеральных государственных органов в расчете на основного работника;</w:t>
            </w:r>
          </w:p>
          <w:p w:rsidR="000410C5" w:rsidRPr="00AF4B1B" w:rsidRDefault="000410C5" w:rsidP="00E717DC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304800" cy="274320"/>
                  <wp:effectExtent l="0" t="0" r="0" b="0"/>
                  <wp:docPr id="168" name="Рисунок 168" descr="base_1_195511_86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9" descr="base_1_195511_86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расчетная численность основных работников, определяемая в соответствии с пунктами 17 – 22 Общих правил определения нормативных затрат;</w:t>
            </w:r>
          </w:p>
          <w:p w:rsidR="000410C5" w:rsidRPr="00AF4B1B" w:rsidRDefault="000410C5" w:rsidP="00E717DC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419100" cy="274320"/>
                  <wp:effectExtent l="0" t="0" r="0" b="0"/>
                  <wp:docPr id="167" name="Рисунок 167" descr="base_1_195511_86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0" descr="base_1_195511_867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цена i-</w:t>
            </w:r>
            <w:proofErr w:type="spellStart"/>
            <w:r w:rsidRPr="00AF4B1B">
              <w:t>го</w:t>
            </w:r>
            <w:proofErr w:type="spellEnd"/>
            <w:r w:rsidRPr="00AF4B1B">
              <w:t xml:space="preserve"> предмета канцелярских принадлежностей в соответствии с нормативами федеральных государственных органов.</w:t>
            </w:r>
          </w:p>
        </w:tc>
      </w:tr>
      <w:tr w:rsidR="000410C5" w:rsidRPr="00AF4B1B" w:rsidTr="007A7B2B">
        <w:tc>
          <w:tcPr>
            <w:tcW w:w="876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2.6.2.</w:t>
            </w:r>
          </w:p>
        </w:tc>
        <w:tc>
          <w:tcPr>
            <w:tcW w:w="2521" w:type="dxa"/>
            <w:shd w:val="clear" w:color="auto" w:fill="auto"/>
          </w:tcPr>
          <w:p w:rsidR="000410C5" w:rsidRPr="00AF4B1B" w:rsidRDefault="000410C5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  <w:r w:rsidRPr="00AF4B1B">
              <w:rPr>
                <w:rFonts w:ascii="Times New Roman" w:hAnsi="Times New Roman"/>
                <w:sz w:val="20"/>
                <w:szCs w:val="20"/>
              </w:rPr>
              <w:t>Затраты на приобретение хозяйственных товаров и принадлежностей</w:t>
            </w:r>
          </w:p>
        </w:tc>
        <w:tc>
          <w:tcPr>
            <w:tcW w:w="1917" w:type="dxa"/>
            <w:shd w:val="clear" w:color="auto" w:fill="auto"/>
          </w:tcPr>
          <w:p w:rsidR="000410C5" w:rsidRPr="00776D72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6D72">
              <w:rPr>
                <w:rFonts w:ascii="Times New Roman" w:hAnsi="Times New Roman"/>
                <w:sz w:val="20"/>
                <w:szCs w:val="20"/>
              </w:rPr>
              <w:t>27728,48</w:t>
            </w:r>
          </w:p>
        </w:tc>
        <w:tc>
          <w:tcPr>
            <w:tcW w:w="5171" w:type="dxa"/>
            <w:shd w:val="clear" w:color="auto" w:fill="auto"/>
            <w:vAlign w:val="center"/>
          </w:tcPr>
          <w:p w:rsidR="000410C5" w:rsidRPr="00AF4B1B" w:rsidRDefault="000410C5" w:rsidP="00E717DC">
            <w:pPr>
              <w:pStyle w:val="ConsPlusNormal"/>
              <w:ind w:firstLine="540"/>
            </w:pPr>
            <w:r w:rsidRPr="00AF4B1B">
              <w:t>Затраты на приобретение хозяйственных товаров и принадлежностей (</w:t>
            </w: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274320" cy="274320"/>
                  <wp:effectExtent l="0" t="0" r="0" b="0"/>
                  <wp:docPr id="166" name="Рисунок 166" descr="base_1_195511_86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1" descr="base_1_195511_868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>) определяются по формуле:</w:t>
            </w:r>
          </w:p>
          <w:p w:rsidR="000410C5" w:rsidRPr="00AF4B1B" w:rsidRDefault="000410C5" w:rsidP="00E717DC">
            <w:pPr>
              <w:pStyle w:val="ConsPlusNormal"/>
            </w:pPr>
          </w:p>
          <w:p w:rsidR="000410C5" w:rsidRPr="00AF4B1B" w:rsidRDefault="000410C5" w:rsidP="00E717DC">
            <w:pPr>
              <w:pStyle w:val="ConsPlusNormal"/>
            </w:pPr>
            <w:r w:rsidRPr="00AF4B1B">
              <w:rPr>
                <w:noProof/>
                <w:position w:val="-28"/>
              </w:rPr>
              <w:drawing>
                <wp:inline distT="0" distB="0" distL="0" distR="0">
                  <wp:extent cx="1539240" cy="518160"/>
                  <wp:effectExtent l="0" t="0" r="3810" b="0"/>
                  <wp:docPr id="165" name="Рисунок 165" descr="base_1_195511_86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2" descr="base_1_195511_869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9240" cy="518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>,</w:t>
            </w:r>
          </w:p>
          <w:p w:rsidR="000410C5" w:rsidRPr="00AF4B1B" w:rsidRDefault="000410C5" w:rsidP="00E717DC">
            <w:pPr>
              <w:pStyle w:val="ConsPlusNormal"/>
            </w:pPr>
          </w:p>
          <w:p w:rsidR="000410C5" w:rsidRPr="00AF4B1B" w:rsidRDefault="000410C5" w:rsidP="00E717DC">
            <w:pPr>
              <w:pStyle w:val="ConsPlusNormal"/>
              <w:ind w:firstLine="540"/>
            </w:pPr>
            <w:r w:rsidRPr="00AF4B1B">
              <w:t>где:</w:t>
            </w:r>
          </w:p>
          <w:p w:rsidR="000410C5" w:rsidRPr="00AF4B1B" w:rsidRDefault="000410C5" w:rsidP="00E717DC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342900" cy="274320"/>
                  <wp:effectExtent l="0" t="0" r="0" b="0"/>
                  <wp:docPr id="164" name="Рисунок 164" descr="base_1_195511_87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3" descr="base_1_195511_870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цена i-й единицы хозяйственных товаров и принадлежностей в соответствии с нормативами федеральных государственных органов;</w:t>
            </w:r>
          </w:p>
          <w:p w:rsidR="00F95855" w:rsidRPr="00AF4B1B" w:rsidRDefault="000410C5" w:rsidP="00F95855">
            <w:pPr>
              <w:pStyle w:val="ConsPlusNormal"/>
              <w:ind w:firstLine="540"/>
            </w:pPr>
            <w:r w:rsidRPr="00AF4B1B">
              <w:rPr>
                <w:noProof/>
                <w:position w:val="-12"/>
              </w:rPr>
              <w:drawing>
                <wp:inline distT="0" distB="0" distL="0" distR="0">
                  <wp:extent cx="365760" cy="274320"/>
                  <wp:effectExtent l="0" t="0" r="0" b="0"/>
                  <wp:docPr id="163" name="Рисунок 163" descr="base_1_195511_87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4" descr="base_1_195511_871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60" cy="274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4B1B">
              <w:t xml:space="preserve"> - количество i-</w:t>
            </w:r>
            <w:proofErr w:type="spellStart"/>
            <w:r w:rsidRPr="00AF4B1B">
              <w:t>го</w:t>
            </w:r>
            <w:proofErr w:type="spellEnd"/>
            <w:r w:rsidRPr="00AF4B1B">
              <w:t xml:space="preserve"> хозяйственного товара и принадлежности в соответствии с нормативами феде</w:t>
            </w:r>
            <w:r w:rsidR="00F95855">
              <w:t>ральных государственных органов</w:t>
            </w:r>
          </w:p>
          <w:p w:rsidR="000410C5" w:rsidRPr="00AF4B1B" w:rsidRDefault="000410C5" w:rsidP="00E717DC">
            <w:pPr>
              <w:pStyle w:val="ConsPlusNormal"/>
              <w:ind w:firstLine="540"/>
            </w:pPr>
          </w:p>
        </w:tc>
      </w:tr>
      <w:tr w:rsidR="00F95855" w:rsidRPr="00AF4B1B" w:rsidTr="007A7B2B">
        <w:tc>
          <w:tcPr>
            <w:tcW w:w="876" w:type="dxa"/>
            <w:shd w:val="clear" w:color="auto" w:fill="auto"/>
          </w:tcPr>
          <w:p w:rsidR="00F95855" w:rsidRPr="00AF4B1B" w:rsidRDefault="00F9585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2.6.3.</w:t>
            </w:r>
          </w:p>
        </w:tc>
        <w:tc>
          <w:tcPr>
            <w:tcW w:w="2521" w:type="dxa"/>
            <w:shd w:val="clear" w:color="auto" w:fill="auto"/>
          </w:tcPr>
          <w:p w:rsidR="00F95855" w:rsidRPr="00AF4B1B" w:rsidRDefault="00F95855" w:rsidP="00E717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Затраты на приобретение картриджей</w:t>
            </w:r>
          </w:p>
        </w:tc>
        <w:tc>
          <w:tcPr>
            <w:tcW w:w="1917" w:type="dxa"/>
            <w:shd w:val="clear" w:color="auto" w:fill="auto"/>
          </w:tcPr>
          <w:p w:rsidR="00F95855" w:rsidRPr="00776D72" w:rsidRDefault="00F9585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78202,61</w:t>
            </w:r>
          </w:p>
        </w:tc>
        <w:tc>
          <w:tcPr>
            <w:tcW w:w="5171" w:type="dxa"/>
            <w:shd w:val="clear" w:color="auto" w:fill="auto"/>
            <w:vAlign w:val="center"/>
          </w:tcPr>
          <w:p w:rsidR="00F95855" w:rsidRPr="00AF4B1B" w:rsidRDefault="00F95855" w:rsidP="00F95855">
            <w:pPr>
              <w:pStyle w:val="ConsPlusNormal"/>
              <w:ind w:firstLine="540"/>
            </w:pPr>
            <w:r>
              <w:t>Затраты на приобретение определяются по фактическим затратам в отчетном финансовом году в соответствии с положениями статьи 22 Закона 44-ФЗ</w:t>
            </w:r>
          </w:p>
        </w:tc>
      </w:tr>
      <w:tr w:rsidR="000410C5" w:rsidRPr="00AF4B1B" w:rsidTr="007A7B2B">
        <w:tc>
          <w:tcPr>
            <w:tcW w:w="876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3.</w:t>
            </w:r>
          </w:p>
        </w:tc>
        <w:tc>
          <w:tcPr>
            <w:tcW w:w="2521" w:type="dxa"/>
            <w:shd w:val="clear" w:color="auto" w:fill="auto"/>
          </w:tcPr>
          <w:p w:rsidR="000410C5" w:rsidRPr="00AF4B1B" w:rsidRDefault="000410C5" w:rsidP="00776D72">
            <w:pPr>
              <w:pStyle w:val="ConsPlusNormal"/>
            </w:pPr>
            <w:r w:rsidRPr="00AF4B1B">
              <w:t>Затраты на текущий ремонт</w:t>
            </w:r>
            <w:r w:rsidR="0063467D">
              <w:t xml:space="preserve"> и</w:t>
            </w:r>
            <w:r w:rsidRPr="00AF4B1B">
              <w:t xml:space="preserve">мущества </w:t>
            </w:r>
          </w:p>
        </w:tc>
        <w:tc>
          <w:tcPr>
            <w:tcW w:w="1917" w:type="dxa"/>
            <w:shd w:val="clear" w:color="auto" w:fill="auto"/>
          </w:tcPr>
          <w:p w:rsidR="000410C5" w:rsidRPr="00776D72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76D72">
              <w:rPr>
                <w:rFonts w:ascii="Times New Roman" w:hAnsi="Times New Roman"/>
                <w:b/>
                <w:sz w:val="20"/>
                <w:szCs w:val="20"/>
              </w:rPr>
              <w:t>50</w:t>
            </w:r>
            <w:r w:rsidRPr="00776D7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 xml:space="preserve"> </w:t>
            </w:r>
            <w:r w:rsidRPr="00776D72">
              <w:rPr>
                <w:rFonts w:ascii="Times New Roman" w:hAnsi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5171" w:type="dxa"/>
            <w:shd w:val="clear" w:color="auto" w:fill="auto"/>
            <w:vAlign w:val="center"/>
          </w:tcPr>
          <w:p w:rsidR="000410C5" w:rsidRPr="00AF4B1B" w:rsidRDefault="000410C5" w:rsidP="00E717DC">
            <w:pPr>
              <w:pStyle w:val="ConsPlusNormal"/>
            </w:pPr>
            <w:r w:rsidRPr="00AF4B1B">
              <w:t>Затраты на текущий ремонт Имущества включают в себя:</w:t>
            </w:r>
          </w:p>
          <w:p w:rsidR="000410C5" w:rsidRPr="00AF4B1B" w:rsidRDefault="000410C5" w:rsidP="00E717DC">
            <w:pPr>
              <w:pStyle w:val="ConsPlusNormal"/>
            </w:pPr>
            <w:r w:rsidRPr="00AF4B1B">
              <w:t>- Затраты на текущий ремонт в помещениях.</w:t>
            </w:r>
          </w:p>
        </w:tc>
      </w:tr>
      <w:tr w:rsidR="000410C5" w:rsidRPr="00AF4B1B" w:rsidTr="007A7B2B">
        <w:tc>
          <w:tcPr>
            <w:tcW w:w="876" w:type="dxa"/>
            <w:shd w:val="clear" w:color="auto" w:fill="auto"/>
          </w:tcPr>
          <w:p w:rsidR="000410C5" w:rsidRPr="00AF4B1B" w:rsidRDefault="000410C5" w:rsidP="00E717D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AF4B1B">
              <w:rPr>
                <w:rFonts w:ascii="Times New Roman" w:hAnsi="Times New Roman"/>
                <w:b/>
                <w:sz w:val="20"/>
                <w:szCs w:val="20"/>
              </w:rPr>
              <w:t>3.1.</w:t>
            </w:r>
          </w:p>
        </w:tc>
        <w:tc>
          <w:tcPr>
            <w:tcW w:w="2521" w:type="dxa"/>
            <w:shd w:val="clear" w:color="auto" w:fill="auto"/>
          </w:tcPr>
          <w:p w:rsidR="000410C5" w:rsidRPr="00AF4B1B" w:rsidRDefault="000410C5" w:rsidP="00E717DC">
            <w:pPr>
              <w:pStyle w:val="ConsPlusNormal"/>
            </w:pPr>
            <w:r w:rsidRPr="00AF4B1B">
              <w:t xml:space="preserve">Затраты </w:t>
            </w:r>
            <w:proofErr w:type="gramStart"/>
            <w:r w:rsidRPr="00AF4B1B">
              <w:t>на  выполнение</w:t>
            </w:r>
            <w:proofErr w:type="gramEnd"/>
            <w:r w:rsidRPr="00AF4B1B">
              <w:t xml:space="preserve"> ремонтно-восстановительных работ в помещениях, и на спортивных объектах</w:t>
            </w:r>
          </w:p>
        </w:tc>
        <w:tc>
          <w:tcPr>
            <w:tcW w:w="1917" w:type="dxa"/>
            <w:shd w:val="clear" w:color="auto" w:fill="auto"/>
          </w:tcPr>
          <w:p w:rsidR="000410C5" w:rsidRPr="00776D72" w:rsidRDefault="000410C5" w:rsidP="00E717D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76D72">
              <w:rPr>
                <w:rFonts w:ascii="Times New Roman" w:hAnsi="Times New Roman"/>
                <w:sz w:val="20"/>
                <w:szCs w:val="20"/>
              </w:rPr>
              <w:t>50000,00</w:t>
            </w:r>
          </w:p>
        </w:tc>
        <w:tc>
          <w:tcPr>
            <w:tcW w:w="5171" w:type="dxa"/>
            <w:shd w:val="clear" w:color="auto" w:fill="auto"/>
            <w:vAlign w:val="center"/>
          </w:tcPr>
          <w:p w:rsidR="000410C5" w:rsidRPr="00AF4B1B" w:rsidRDefault="000410C5" w:rsidP="00E717DC">
            <w:pPr>
              <w:pStyle w:val="ConsPlusNormal"/>
            </w:pPr>
            <w:r w:rsidRPr="00AF4B1B">
              <w:t>Затраты на выполнение ремонтно-восстановительных работ в помещениях, и на спортивных объектах определяются в соответствии со статьей 22 Федерального закона «О контрактной системе в сфере закупок товаров, работ, услуг для обеспечения государственных и муниципальных нужд» (далее – Федеральный закон) и с законодательством Российской Федерации о градостроительной деятельности</w:t>
            </w:r>
          </w:p>
          <w:p w:rsidR="000410C5" w:rsidRPr="00AF4B1B" w:rsidRDefault="000410C5" w:rsidP="00E717DC">
            <w:pPr>
              <w:pStyle w:val="ConsPlusNormal"/>
            </w:pPr>
          </w:p>
        </w:tc>
      </w:tr>
    </w:tbl>
    <w:p w:rsidR="000410C5" w:rsidRDefault="0063467D">
      <w:r>
        <w:t xml:space="preserve">                                   </w:t>
      </w:r>
    </w:p>
    <w:sectPr w:rsidR="000410C5" w:rsidSect="007A7B2B">
      <w:pgSz w:w="11905" w:h="16838"/>
      <w:pgMar w:top="567" w:right="567" w:bottom="567" w:left="567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2889" w:rsidRDefault="00182889">
      <w:pPr>
        <w:spacing w:after="0" w:line="240" w:lineRule="auto"/>
      </w:pPr>
      <w:r>
        <w:separator/>
      </w:r>
    </w:p>
  </w:endnote>
  <w:endnote w:type="continuationSeparator" w:id="0">
    <w:p w:rsidR="00182889" w:rsidRDefault="00182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2889" w:rsidRDefault="00182889">
      <w:pPr>
        <w:spacing w:after="0" w:line="240" w:lineRule="auto"/>
      </w:pPr>
      <w:r>
        <w:separator/>
      </w:r>
    </w:p>
  </w:footnote>
  <w:footnote w:type="continuationSeparator" w:id="0">
    <w:p w:rsidR="00182889" w:rsidRDefault="001828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6D65" w:rsidRDefault="00182889">
    <w:pPr>
      <w:pStyle w:val="a3"/>
      <w:jc w:val="center"/>
    </w:pPr>
  </w:p>
  <w:p w:rsidR="006B6D65" w:rsidRDefault="0018288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592DA2"/>
    <w:multiLevelType w:val="hybridMultilevel"/>
    <w:tmpl w:val="0D46BCB2"/>
    <w:lvl w:ilvl="0" w:tplc="B4883FFC">
      <w:start w:val="1"/>
      <w:numFmt w:val="decimal"/>
      <w:lvlText w:val="%1."/>
      <w:lvlJc w:val="left"/>
      <w:pPr>
        <w:ind w:left="1092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378"/>
    <w:rsid w:val="00023A51"/>
    <w:rsid w:val="000410C5"/>
    <w:rsid w:val="000D0467"/>
    <w:rsid w:val="000D1017"/>
    <w:rsid w:val="00182889"/>
    <w:rsid w:val="00366CC1"/>
    <w:rsid w:val="00370415"/>
    <w:rsid w:val="004637AF"/>
    <w:rsid w:val="005F5471"/>
    <w:rsid w:val="0063467D"/>
    <w:rsid w:val="00776D72"/>
    <w:rsid w:val="007A7B2B"/>
    <w:rsid w:val="00837000"/>
    <w:rsid w:val="00911AE3"/>
    <w:rsid w:val="009418CA"/>
    <w:rsid w:val="00A647D2"/>
    <w:rsid w:val="00AA2317"/>
    <w:rsid w:val="00B823D3"/>
    <w:rsid w:val="00C017B9"/>
    <w:rsid w:val="00C57299"/>
    <w:rsid w:val="00D17234"/>
    <w:rsid w:val="00D21175"/>
    <w:rsid w:val="00E76378"/>
    <w:rsid w:val="00F672F5"/>
    <w:rsid w:val="00F7569C"/>
    <w:rsid w:val="00F95855"/>
    <w:rsid w:val="00FC5302"/>
    <w:rsid w:val="00FC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F6E988-67C0-4E03-9C46-2B6EEA943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5F0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FC55F0"/>
    <w:pPr>
      <w:keepNext/>
      <w:keepLines/>
      <w:suppressAutoHyphen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styleId="3">
    <w:name w:val="heading 3"/>
    <w:basedOn w:val="a"/>
    <w:link w:val="30"/>
    <w:qFormat/>
    <w:rsid w:val="00FC55F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C55F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FC55F0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customStyle="1" w:styleId="ConsPlusNormal">
    <w:name w:val="ConsPlusNormal"/>
    <w:rsid w:val="00FC55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FC55F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30">
    <w:name w:val="Заголовок 3 Знак"/>
    <w:basedOn w:val="a0"/>
    <w:link w:val="3"/>
    <w:rsid w:val="00FC55F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FC55F0"/>
    <w:pPr>
      <w:ind w:left="720"/>
      <w:contextualSpacing/>
    </w:pPr>
  </w:style>
  <w:style w:type="paragraph" w:styleId="a6">
    <w:name w:val="No Spacing"/>
    <w:link w:val="a7"/>
    <w:uiPriority w:val="1"/>
    <w:qFormat/>
    <w:rsid w:val="00FC55F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Без интервала Знак"/>
    <w:basedOn w:val="a0"/>
    <w:link w:val="a6"/>
    <w:rsid w:val="00FC55F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rsid w:val="00FC55F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b/>
      <w:bCs/>
      <w:sz w:val="20"/>
      <w:szCs w:val="20"/>
      <w:lang w:eastAsia="ja-JP"/>
    </w:rPr>
  </w:style>
  <w:style w:type="paragraph" w:styleId="a8">
    <w:name w:val="Balloon Text"/>
    <w:basedOn w:val="a"/>
    <w:link w:val="a9"/>
    <w:uiPriority w:val="99"/>
    <w:semiHidden/>
    <w:unhideWhenUsed/>
    <w:rsid w:val="000D04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D046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26" Type="http://schemas.openxmlformats.org/officeDocument/2006/relationships/image" Target="media/image19.wmf"/><Relationship Id="rId39" Type="http://schemas.openxmlformats.org/officeDocument/2006/relationships/image" Target="media/image32.wmf"/><Relationship Id="rId21" Type="http://schemas.openxmlformats.org/officeDocument/2006/relationships/image" Target="media/image14.wmf"/><Relationship Id="rId34" Type="http://schemas.openxmlformats.org/officeDocument/2006/relationships/image" Target="media/image27.wmf"/><Relationship Id="rId42" Type="http://schemas.openxmlformats.org/officeDocument/2006/relationships/image" Target="media/image35.wmf"/><Relationship Id="rId47" Type="http://schemas.openxmlformats.org/officeDocument/2006/relationships/image" Target="media/image40.wmf"/><Relationship Id="rId50" Type="http://schemas.openxmlformats.org/officeDocument/2006/relationships/image" Target="media/image43.wmf"/><Relationship Id="rId55" Type="http://schemas.openxmlformats.org/officeDocument/2006/relationships/image" Target="media/image48.wmf"/><Relationship Id="rId63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9.wmf"/><Relationship Id="rId20" Type="http://schemas.openxmlformats.org/officeDocument/2006/relationships/image" Target="media/image13.wmf"/><Relationship Id="rId29" Type="http://schemas.openxmlformats.org/officeDocument/2006/relationships/image" Target="media/image22.wmf"/><Relationship Id="rId41" Type="http://schemas.openxmlformats.org/officeDocument/2006/relationships/image" Target="media/image34.wmf"/><Relationship Id="rId54" Type="http://schemas.openxmlformats.org/officeDocument/2006/relationships/image" Target="media/image47.wmf"/><Relationship Id="rId62" Type="http://schemas.openxmlformats.org/officeDocument/2006/relationships/image" Target="media/image55.w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24" Type="http://schemas.openxmlformats.org/officeDocument/2006/relationships/image" Target="media/image17.wmf"/><Relationship Id="rId32" Type="http://schemas.openxmlformats.org/officeDocument/2006/relationships/image" Target="media/image25.wmf"/><Relationship Id="rId37" Type="http://schemas.openxmlformats.org/officeDocument/2006/relationships/image" Target="media/image30.wmf"/><Relationship Id="rId40" Type="http://schemas.openxmlformats.org/officeDocument/2006/relationships/image" Target="media/image33.wmf"/><Relationship Id="rId45" Type="http://schemas.openxmlformats.org/officeDocument/2006/relationships/image" Target="media/image38.wmf"/><Relationship Id="rId53" Type="http://schemas.openxmlformats.org/officeDocument/2006/relationships/image" Target="media/image46.wmf"/><Relationship Id="rId58" Type="http://schemas.openxmlformats.org/officeDocument/2006/relationships/image" Target="media/image51.wmf"/><Relationship Id="rId5" Type="http://schemas.openxmlformats.org/officeDocument/2006/relationships/footnotes" Target="footnote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image" Target="media/image21.wmf"/><Relationship Id="rId36" Type="http://schemas.openxmlformats.org/officeDocument/2006/relationships/image" Target="media/image29.wmf"/><Relationship Id="rId49" Type="http://schemas.openxmlformats.org/officeDocument/2006/relationships/image" Target="media/image42.wmf"/><Relationship Id="rId57" Type="http://schemas.openxmlformats.org/officeDocument/2006/relationships/image" Target="media/image50.wmf"/><Relationship Id="rId61" Type="http://schemas.openxmlformats.org/officeDocument/2006/relationships/image" Target="media/image54.wmf"/><Relationship Id="rId10" Type="http://schemas.openxmlformats.org/officeDocument/2006/relationships/image" Target="media/image3.wmf"/><Relationship Id="rId19" Type="http://schemas.openxmlformats.org/officeDocument/2006/relationships/image" Target="media/image12.wmf"/><Relationship Id="rId31" Type="http://schemas.openxmlformats.org/officeDocument/2006/relationships/image" Target="media/image24.wmf"/><Relationship Id="rId44" Type="http://schemas.openxmlformats.org/officeDocument/2006/relationships/image" Target="media/image37.wmf"/><Relationship Id="rId52" Type="http://schemas.openxmlformats.org/officeDocument/2006/relationships/image" Target="media/image45.wmf"/><Relationship Id="rId60" Type="http://schemas.openxmlformats.org/officeDocument/2006/relationships/image" Target="media/image53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image" Target="media/image20.wmf"/><Relationship Id="rId30" Type="http://schemas.openxmlformats.org/officeDocument/2006/relationships/image" Target="media/image23.wmf"/><Relationship Id="rId35" Type="http://schemas.openxmlformats.org/officeDocument/2006/relationships/image" Target="media/image28.wmf"/><Relationship Id="rId43" Type="http://schemas.openxmlformats.org/officeDocument/2006/relationships/image" Target="media/image36.wmf"/><Relationship Id="rId48" Type="http://schemas.openxmlformats.org/officeDocument/2006/relationships/image" Target="media/image41.wmf"/><Relationship Id="rId56" Type="http://schemas.openxmlformats.org/officeDocument/2006/relationships/image" Target="media/image49.wmf"/><Relationship Id="rId64" Type="http://schemas.openxmlformats.org/officeDocument/2006/relationships/theme" Target="theme/theme1.xml"/><Relationship Id="rId8" Type="http://schemas.openxmlformats.org/officeDocument/2006/relationships/header" Target="header1.xml"/><Relationship Id="rId51" Type="http://schemas.openxmlformats.org/officeDocument/2006/relationships/image" Target="media/image44.wmf"/><Relationship Id="rId3" Type="http://schemas.openxmlformats.org/officeDocument/2006/relationships/settings" Target="setting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image" Target="media/image18.wmf"/><Relationship Id="rId33" Type="http://schemas.openxmlformats.org/officeDocument/2006/relationships/image" Target="media/image26.wmf"/><Relationship Id="rId38" Type="http://schemas.openxmlformats.org/officeDocument/2006/relationships/image" Target="media/image31.wmf"/><Relationship Id="rId46" Type="http://schemas.openxmlformats.org/officeDocument/2006/relationships/image" Target="media/image39.wmf"/><Relationship Id="rId59" Type="http://schemas.openxmlformats.org/officeDocument/2006/relationships/image" Target="media/image5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8</Pages>
  <Words>2360</Words>
  <Characters>13454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cp:lastPrinted>2019-01-21T14:52:00Z</cp:lastPrinted>
  <dcterms:created xsi:type="dcterms:W3CDTF">2018-12-05T16:15:00Z</dcterms:created>
  <dcterms:modified xsi:type="dcterms:W3CDTF">2019-01-22T14:57:00Z</dcterms:modified>
</cp:coreProperties>
</file>